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江阴市飞旺机械制造工程有限公司“7.30”物体打击死亡事故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原文链接：https://www.wuxi.gov.cn/doc/2012/12/05/2466496.shtml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发布时间：2012-12-05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