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2016年北京龙地工艺美术品有限责任公司“5·13”一般生产安全事故调查报告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原文链接：https://www.bjchp.gov.cn/cpqzf/xxgk2671/zdlyxxgk57/aqyj/2144329/2024050507192533754/index.html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2016年北京龙地工艺美术品有限责任公司“5·13”一般生产安全事故调查报告 点击量： 来源：区安监局 时间：2017-09-18 17:25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