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恒均建材科技河北有限公司“12· 22”一般生产安全事故调查报告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原文链接：https://www.bjchp.gov.cn/cpqzf/xxgk2671/zdlyxxgk57/aqyj/2144329/2024050507192962674/index.html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发布时间：2021-02-03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恒均建材科技河北有限公司“12· 22”一般生产安全事故调查报告 点击量： 来源：区应急局 时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