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扎赉诺尔煤业有限责任公司灵泉煤矿“6·23”一般冲击地压事故防范和整改措施落实情况评估报告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内蒙古煤矿安全监察局·事故查处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原文链接：https://nmg.chinamine-safety.gov.cn/Item/14486.aspx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发布时间：2025-08-25　抓取时间：2026-10-14</w:t>
      </w:r>
    </w:p>
    <w:p/>
    <w:p>
      <w:pPr>
        <w:spacing w:line="360" w:lineRule="auto" w:before="60" w:after="60"/>
        <w:ind w:firstLine="480"/>
      </w:pPr>
      <w:r>
        <w:t xml:space="preserve">按照《中华人民共和国安全生产法》和国务院安委办《生产安</w:t>
      </w:r>
    </w:p>
    <w:p>
      <w:pPr>
        <w:spacing w:line="360" w:lineRule="auto" w:before="60" w:after="60"/>
        <w:ind w:firstLine="480"/>
      </w:pPr>
      <w:r>
        <w:t xml:space="preserve">全事故防范和整改措施落实情况评估办法》的规定，由国家矿山安</w:t>
      </w:r>
    </w:p>
    <w:p>
      <w:pPr>
        <w:spacing w:line="360" w:lineRule="auto" w:before="60" w:after="60"/>
        <w:ind w:firstLine="480"/>
      </w:pPr>
      <w:r>
        <w:t xml:space="preserve">全监察局内蒙古局（以下简称内蒙古局）牵头成立评估工作组，对扎</w:t>
      </w:r>
    </w:p>
    <w:p>
      <w:pPr>
        <w:spacing w:line="360" w:lineRule="auto" w:before="60" w:after="60"/>
        <w:ind w:firstLine="480"/>
      </w:pPr>
      <w:r>
        <w:t xml:space="preserve">赉诺尔煤业有限责任公司灵泉煤矿“6·23”一般冲击地压事故</w:t>
      </w:r>
    </w:p>
    <w:p>
      <w:pPr>
        <w:spacing w:line="360" w:lineRule="auto" w:before="60" w:after="60"/>
        <w:ind w:firstLine="480"/>
      </w:pPr>
      <w:r>
        <w:t xml:space="preserve">防范和整改措施落实情况进行了综合评估。</w:t>
      </w:r>
    </w:p>
    <w:p>
      <w:pPr>
        <w:spacing w:line="360" w:lineRule="auto" w:before="60" w:after="60"/>
        <w:ind w:firstLine="480"/>
      </w:pPr>
      <w:r>
        <w:t xml:space="preserve">一、事故概况及调查情况</w:t>
      </w:r>
    </w:p>
    <w:p>
      <w:pPr>
        <w:spacing w:line="360" w:lineRule="auto" w:before="60" w:after="60"/>
        <w:ind w:firstLine="480"/>
      </w:pPr>
      <w:r>
        <w:t xml:space="preserve">2024 年 6 月23 日，扎赉诺尔煤业有限责任公司灵泉煤矿（以</w:t>
      </w:r>
    </w:p>
    <w:p>
      <w:pPr>
        <w:spacing w:line="360" w:lineRule="auto" w:before="60" w:after="60"/>
        <w:ind w:firstLine="480"/>
      </w:pPr>
      <w:r>
        <w:t xml:space="preserve">下简称灵泉煤矿）发生一起一般冲击地压事故，造成 2 人死亡，直</w:t>
      </w:r>
    </w:p>
    <w:p>
      <w:pPr>
        <w:spacing w:line="360" w:lineRule="auto" w:before="60" w:after="60"/>
        <w:ind w:firstLine="480"/>
      </w:pPr>
      <w:r>
        <w:t xml:space="preserve">接经济损失 290.32 万元。</w:t>
      </w:r>
    </w:p>
    <w:p>
      <w:pPr>
        <w:spacing w:line="360" w:lineRule="auto" w:before="60" w:after="60"/>
        <w:ind w:firstLine="480"/>
      </w:pPr>
      <w:r>
        <w:t xml:space="preserve">2024 年 6 月25 日，内蒙古局牵头成立了扎赉诺尔煤业有限</w:t>
      </w:r>
    </w:p>
    <w:p>
      <w:pPr>
        <w:spacing w:line="360" w:lineRule="auto" w:before="60" w:after="60"/>
        <w:ind w:firstLine="480"/>
      </w:pPr>
      <w:r>
        <w:t xml:space="preserve">责任公司灵泉煤矿“6·23 ”一般冲击地压事故调查组，9 月23</w:t>
      </w:r>
    </w:p>
    <w:p>
      <w:pPr>
        <w:spacing w:line="360" w:lineRule="auto" w:before="60" w:after="60"/>
        <w:ind w:firstLine="480"/>
      </w:pPr>
      <w:r>
        <w:t xml:space="preserve">日，事故调查组向内蒙古局提交了《扎赉诺尔煤业有限责任公司</w:t>
      </w:r>
    </w:p>
    <w:p>
      <w:pPr>
        <w:spacing w:line="360" w:lineRule="auto" w:before="60" w:after="60"/>
        <w:ind w:firstLine="480"/>
      </w:pPr>
      <w:r>
        <w:t xml:space="preserve">灵泉煤矿“6·23 ”一般冲击地压事故调报告》，9 月25 日，</w:t>
      </w:r>
    </w:p>
    <w:p>
      <w:pPr>
        <w:spacing w:line="360" w:lineRule="auto" w:before="60" w:after="60"/>
        <w:ind w:firstLine="480"/>
      </w:pPr>
      <w:r>
        <w:t xml:space="preserve">内蒙古局对该起事故调查进行批复，对煤矿主体给予行政处罚，</w:t>
      </w:r>
    </w:p>
    <w:p>
      <w:pPr>
        <w:spacing w:line="360" w:lineRule="auto" w:before="60" w:after="60"/>
        <w:ind w:firstLine="480"/>
      </w:pPr>
      <w:r>
        <w:t xml:space="preserve">对 9 名责任人给予行政处罚（其中 8 人给予政务处分），并提出</w:t>
      </w:r>
    </w:p>
    <w:p>
      <w:pPr>
        <w:spacing w:line="360" w:lineRule="auto" w:before="60" w:after="60"/>
        <w:ind w:firstLine="480"/>
      </w:pPr>
      <w:r>
        <w:t xml:space="preserve">事故防范整改措施。</w:t>
      </w:r>
    </w:p>
    <w:p>
      <w:pPr>
        <w:spacing w:line="360" w:lineRule="auto" w:before="60" w:after="60"/>
        <w:ind w:firstLine="480"/>
      </w:pPr>
      <w:r>
        <w:t xml:space="preserve">二、评估工作过程</w:t>
      </w:r>
    </w:p>
    <w:p>
      <w:pPr>
        <w:spacing w:line="360" w:lineRule="auto" w:before="60" w:after="60"/>
        <w:ind w:firstLine="480"/>
      </w:pPr>
      <w:r>
        <w:t xml:space="preserve">2025 年 6 月 12 日，内蒙古局会同呼伦贝尔市矿山安全监</w:t>
      </w:r>
    </w:p>
    <w:p>
      <w:pPr>
        <w:spacing w:line="360" w:lineRule="auto" w:before="60" w:after="60"/>
        <w:ind w:firstLine="480"/>
      </w:pPr>
      <w:r>
        <w:t xml:space="preserve">管局、呼伦贝尔市总工会等单位成立了扎赉诺尔煤业有限责任</w:t>
      </w:r>
    </w:p>
    <w:p>
      <w:pPr>
        <w:spacing w:line="360" w:lineRule="auto" w:before="60" w:after="60"/>
        <w:ind w:firstLine="480"/>
      </w:pPr>
      <w:r>
        <w:t xml:space="preserve">公司灵泉煤矿“6 ·23 ”一般冲击地压事故评估工作组（以下</w:t>
      </w:r>
    </w:p>
    <w:p>
      <w:pPr>
        <w:spacing w:line="360" w:lineRule="auto" w:before="60" w:after="60"/>
        <w:ind w:firstLine="480"/>
      </w:pPr>
      <w:r>
        <w:t xml:space="preserve">简称评估组），聘请两名专家参与，并制定了评估方案。评估组</w:t>
      </w:r>
    </w:p>
    <w:p>
      <w:pPr>
        <w:spacing w:line="360" w:lineRule="auto" w:before="60" w:after="60"/>
        <w:ind w:firstLine="480"/>
      </w:pPr>
      <w:r>
        <w:t xml:space="preserve">采用资料审查、现场核查、座谈问询、走访调查等方式，对相</w:t>
      </w:r>
    </w:p>
    <w:p>
      <w:pPr>
        <w:spacing w:line="360" w:lineRule="auto" w:before="60" w:after="60"/>
        <w:ind w:firstLine="480"/>
      </w:pPr>
      <w:r>
        <w:t xml:space="preserve">关责任人政务处分、行政处罚情况及事故防范和整改措施等落</w:t>
      </w:r>
    </w:p>
    <w:p>
      <w:pPr>
        <w:spacing w:line="360" w:lineRule="auto" w:before="60" w:after="60"/>
        <w:ind w:firstLine="480"/>
      </w:pPr>
      <w:r>
        <w:t xml:space="preserve">实情况进行了综合评估。</w:t>
      </w:r>
    </w:p>
    <w:p>
      <w:pPr>
        <w:spacing w:line="360" w:lineRule="auto" w:before="60" w:after="60"/>
        <w:ind w:firstLine="480"/>
      </w:pPr>
      <w:r>
        <w:t xml:space="preserve">三、事故责任追究落实情况</w:t>
      </w:r>
    </w:p>
    <w:p>
      <w:pPr>
        <w:spacing w:line="360" w:lineRule="auto" w:before="60" w:after="60"/>
        <w:ind w:firstLine="480"/>
      </w:pPr>
      <w:r>
        <w:t xml:space="preserve">（一）事故责任人员</w:t>
      </w:r>
    </w:p>
    <w:p>
      <w:pPr>
        <w:spacing w:line="360" w:lineRule="auto" w:before="60" w:after="60"/>
        <w:ind w:firstLine="480"/>
      </w:pPr>
      <w:r>
        <w:t xml:space="preserve">依据事故结案通知，内蒙古局对9名相关责任人员作出行政处</w:t>
      </w:r>
    </w:p>
    <w:p>
      <w:pPr>
        <w:spacing w:line="360" w:lineRule="auto" w:before="60" w:after="60"/>
        <w:ind w:firstLine="480"/>
      </w:pPr>
      <w:r>
        <w:t xml:space="preserve">罚共计143.75万元，已全部按时缴纳到位；其中8人给予政务处</w:t>
      </w:r>
    </w:p>
    <w:p>
      <w:pPr>
        <w:spacing w:line="360" w:lineRule="auto" w:before="60" w:after="60"/>
        <w:ind w:firstLine="480"/>
      </w:pPr>
      <w:r>
        <w:t xml:space="preserve">分，已全部落实到位。</w:t>
      </w:r>
    </w:p>
    <w:p>
      <w:pPr>
        <w:spacing w:line="360" w:lineRule="auto" w:before="60" w:after="60"/>
        <w:ind w:firstLine="480"/>
      </w:pPr>
      <w:r>
        <w:t xml:space="preserve">（二）事故责任单位</w:t>
      </w:r>
    </w:p>
    <w:p>
      <w:pPr>
        <w:spacing w:line="360" w:lineRule="auto" w:before="60" w:after="60"/>
        <w:ind w:firstLine="480"/>
      </w:pPr>
      <w:r>
        <w:t xml:space="preserve">依据事故结案通知，内蒙古局对灵泉煤矿作出行政罚款100万</w:t>
      </w:r>
    </w:p>
    <w:p>
      <w:pPr>
        <w:spacing w:line="360" w:lineRule="auto" w:before="60" w:after="60"/>
        <w:ind w:firstLine="480"/>
      </w:pPr>
      <w:r>
        <w:t xml:space="preserve">元，已全部按时缴纳到位。</w:t>
      </w:r>
    </w:p>
    <w:p>
      <w:pPr>
        <w:spacing w:line="360" w:lineRule="auto" w:before="60" w:after="60"/>
        <w:ind w:firstLine="480"/>
      </w:pPr>
      <w:r>
        <w:t xml:space="preserve">四、事故防范和整改措施落实情况</w:t>
      </w:r>
    </w:p>
    <w:p>
      <w:pPr>
        <w:spacing w:line="360" w:lineRule="auto" w:before="60" w:after="60"/>
        <w:ind w:firstLine="480"/>
      </w:pPr>
      <w:r>
        <w:t xml:space="preserve">（一）落实煤矿安全生产主体责任情况</w:t>
      </w:r>
    </w:p>
    <w:p>
      <w:pPr>
        <w:spacing w:line="360" w:lineRule="auto" w:before="60" w:after="60"/>
        <w:ind w:firstLine="480"/>
      </w:pPr>
      <w:r>
        <w:t xml:space="preserve">事故发生后，灵泉煤矿重新建立了健全的防冲机构，成立</w:t>
      </w:r>
    </w:p>
    <w:p>
      <w:pPr>
        <w:spacing w:line="360" w:lineRule="auto" w:before="60" w:after="60"/>
        <w:ind w:firstLine="480"/>
      </w:pPr>
      <w:r>
        <w:t xml:space="preserve">了防冲科，组建了防冲队，明确了矿长为灵泉煤矿冲击地压治</w:t>
      </w:r>
    </w:p>
    <w:p>
      <w:pPr>
        <w:spacing w:line="360" w:lineRule="auto" w:before="60" w:after="60"/>
        <w:ind w:firstLine="480"/>
      </w:pPr>
      <w:r>
        <w:t xml:space="preserve">理第一责任人，矿总工程师为冲击地压防治工作的技术负责</w:t>
      </w:r>
    </w:p>
    <w:p>
      <w:pPr>
        <w:spacing w:line="360" w:lineRule="auto" w:before="60" w:after="60"/>
        <w:ind w:firstLine="480"/>
      </w:pPr>
      <w:r>
        <w:t xml:space="preserve">人，设立了专职的防冲副总工程师，负责煤矿日常防冲措施和</w:t>
      </w:r>
    </w:p>
    <w:p>
      <w:pPr>
        <w:spacing w:line="360" w:lineRule="auto" w:before="60" w:after="60"/>
        <w:ind w:firstLine="480"/>
      </w:pPr>
      <w:r>
        <w:t xml:space="preserve">计划的落实工作。</w:t>
      </w:r>
    </w:p>
    <w:p>
      <w:pPr>
        <w:spacing w:line="360" w:lineRule="auto" w:before="60" w:after="60"/>
        <w:ind w:firstLine="480"/>
      </w:pPr>
      <w:r>
        <w:t xml:space="preserve">（二）落实加强冲击地压管理情况</w:t>
      </w:r>
    </w:p>
    <w:p>
      <w:pPr>
        <w:spacing w:line="360" w:lineRule="auto" w:before="60" w:after="60"/>
        <w:ind w:firstLine="480"/>
      </w:pPr>
      <w:r>
        <w:t xml:space="preserve">事故发生后，灵泉煤矿委托辽宁大学对煤层及顶底板进行</w:t>
      </w:r>
    </w:p>
    <w:p>
      <w:pPr>
        <w:spacing w:line="360" w:lineRule="auto" w:before="60" w:after="60"/>
        <w:ind w:firstLine="480"/>
      </w:pPr>
      <w:r>
        <w:t xml:space="preserve">冲击倾向性鉴定，对矿井（Ⅱ3）煤层、一水平（七采区）、172307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综放工作面进行了冲击危险性评价，编制了矿井防冲设计；</w:t>
      </w:r>
    </w:p>
    <w:p>
      <w:pPr>
        <w:spacing w:line="360" w:lineRule="auto" w:before="60" w:after="60"/>
        <w:ind w:firstLine="480"/>
      </w:pPr>
      <w:r>
        <w:t xml:space="preserve">完善了冲击地压管理制度，明确了各部门防冲职责和岗位责任</w:t>
      </w:r>
    </w:p>
    <w:p>
      <w:pPr>
        <w:spacing w:line="360" w:lineRule="auto" w:before="60" w:after="60"/>
        <w:ind w:firstLine="480"/>
      </w:pPr>
      <w:r>
        <w:t xml:space="preserve">体系，下发了《灵泉煤矿冲击地压防治管理制度》《冲击地压</w:t>
      </w:r>
    </w:p>
    <w:p>
      <w:pPr>
        <w:spacing w:line="360" w:lineRule="auto" w:before="60" w:after="60"/>
        <w:ind w:firstLine="480"/>
      </w:pPr>
      <w:r>
        <w:t xml:space="preserve">防治岗位安全责任制》等共计 21 项冲击地压防治安全技术管</w:t>
      </w:r>
    </w:p>
    <w:p>
      <w:pPr>
        <w:spacing w:line="360" w:lineRule="auto" w:before="60" w:after="60"/>
        <w:ind w:firstLine="480"/>
      </w:pPr>
      <w:r>
        <w:t xml:space="preserve">理制度；煤矿重新编制了应急预案，增加了有关冲击地压事故</w:t>
      </w:r>
    </w:p>
    <w:p>
      <w:pPr>
        <w:spacing w:line="360" w:lineRule="auto" w:before="60" w:after="60"/>
        <w:ind w:firstLine="480"/>
      </w:pPr>
      <w:r>
        <w:t xml:space="preserve">的内容，涵盖现场作业人员避灾、自救互救等现场处置措施。</w:t>
      </w:r>
    </w:p>
    <w:p>
      <w:pPr>
        <w:spacing w:line="360" w:lineRule="auto" w:before="60" w:after="60"/>
        <w:ind w:firstLine="480"/>
      </w:pPr>
      <w:r>
        <w:t xml:space="preserve">煤矿按照《172307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综放工作面回采期间冲击危险性评价</w:t>
      </w:r>
    </w:p>
    <w:p>
      <w:pPr>
        <w:spacing w:line="360" w:lineRule="auto" w:before="60" w:after="60"/>
        <w:ind w:firstLine="480"/>
      </w:pPr>
      <w:r>
        <w:t xml:space="preserve">与防冲设计》要求，工作面回采前对巷道两帮及底板超前工作</w:t>
      </w:r>
    </w:p>
    <w:p>
      <w:pPr>
        <w:spacing w:line="360" w:lineRule="auto" w:before="60" w:after="60"/>
        <w:ind w:firstLine="480"/>
      </w:pPr>
      <w:r>
        <w:t xml:space="preserve">面 350m 范围实施大直径卸压钻孔，现已全部完成；工作面运</w:t>
      </w:r>
    </w:p>
    <w:p>
      <w:pPr>
        <w:spacing w:line="360" w:lineRule="auto" w:before="60" w:after="60"/>
        <w:ind w:firstLine="480"/>
      </w:pPr>
      <w:r>
        <w:t xml:space="preserve">输顺槽全巷采用单体液压支柱一梁三柱支护、回风顺槽前 200m</w:t>
      </w:r>
    </w:p>
    <w:p>
      <w:pPr>
        <w:spacing w:line="360" w:lineRule="auto" w:before="60" w:after="60"/>
        <w:ind w:firstLine="480"/>
      </w:pPr>
      <w:r>
        <w:t xml:space="preserve">采用单元支架超前支护，对两顺槽进行了锚索、W 钢带补强支</w:t>
      </w:r>
    </w:p>
    <w:p>
      <w:pPr>
        <w:spacing w:line="360" w:lineRule="auto" w:before="60" w:after="60"/>
        <w:ind w:firstLine="480"/>
      </w:pPr>
      <w:r>
        <w:t xml:space="preserve">护，提高采动影响范围内支护强度，规范了限员准入、撤人措</w:t>
      </w:r>
    </w:p>
    <w:p>
      <w:pPr>
        <w:spacing w:line="360" w:lineRule="auto" w:before="60" w:after="60"/>
        <w:ind w:firstLine="480"/>
      </w:pPr>
      <w:r>
        <w:t xml:space="preserve">施、物料及设备限位固定等方面的安全措施；同时建立监测预</w:t>
      </w:r>
    </w:p>
    <w:p>
      <w:pPr>
        <w:spacing w:line="360" w:lineRule="auto" w:before="60" w:after="60"/>
        <w:ind w:firstLine="480"/>
      </w:pPr>
      <w:r>
        <w:t xml:space="preserve">警系统，区域监测系统采用 SOS 微震监测系统；局部监测系统</w:t>
      </w:r>
    </w:p>
    <w:p>
      <w:pPr>
        <w:spacing w:line="360" w:lineRule="auto" w:before="60" w:after="60"/>
        <w:ind w:firstLine="480"/>
      </w:pPr>
      <w:r>
        <w:t xml:space="preserve">采用电磁辐射检测和KJ743 应力监测系统。</w:t>
      </w:r>
    </w:p>
    <w:p>
      <w:pPr>
        <w:spacing w:line="360" w:lineRule="auto" w:before="60" w:after="60"/>
        <w:ind w:firstLine="480"/>
      </w:pPr>
      <w:r>
        <w:t xml:space="preserve">（三）落实加强煤矿技术管理工作情况</w:t>
      </w:r>
    </w:p>
    <w:p>
      <w:pPr>
        <w:spacing w:line="360" w:lineRule="auto" w:before="60" w:after="60"/>
        <w:ind w:firstLine="480"/>
      </w:pPr>
      <w:r>
        <w:t xml:space="preserve">灵泉煤矿于 2024 年 8 月对《隐蔽致灾因素普查治理报告》</w:t>
      </w:r>
    </w:p>
    <w:p>
      <w:pPr>
        <w:spacing w:line="360" w:lineRule="auto" w:before="60" w:after="60"/>
        <w:ind w:firstLine="480"/>
      </w:pPr>
      <w:r>
        <w:t xml:space="preserve">进行补充修编，确定煤矿存在的致灾因素为采空区积水、地下含</w:t>
      </w:r>
    </w:p>
    <w:p>
      <w:pPr>
        <w:spacing w:line="360" w:lineRule="auto" w:before="60" w:after="60"/>
        <w:ind w:firstLine="480"/>
      </w:pPr>
      <w:r>
        <w:t xml:space="preserve">水体、封闭不良钻孔和冲击地压。煤矿与中国煤炭工业协会签订</w:t>
      </w:r>
    </w:p>
    <w:p>
      <w:pPr>
        <w:spacing w:line="360" w:lineRule="auto" w:before="60" w:after="60"/>
        <w:ind w:firstLine="480"/>
      </w:pPr>
      <w:r>
        <w:t xml:space="preserve">隐蔽致灾因素普查长期服务项目，2025 年修编普查治理评估报</w:t>
      </w:r>
    </w:p>
    <w:p>
      <w:pPr>
        <w:spacing w:line="360" w:lineRule="auto" w:before="60" w:after="60"/>
        <w:ind w:firstLine="480"/>
      </w:pPr>
      <w:r>
        <w:t xml:space="preserve">告。</w:t>
      </w:r>
    </w:p>
    <w:p>
      <w:pPr>
        <w:spacing w:line="360" w:lineRule="auto" w:before="60" w:after="60"/>
        <w:ind w:firstLine="480"/>
      </w:pPr>
      <w:r>
        <w:t xml:space="preserve">煤矿制定了《灵泉煤矿安全生产治本攻坚三年行动工作方</w:t>
      </w:r>
    </w:p>
    <w:p>
      <w:pPr>
        <w:spacing w:line="360" w:lineRule="auto" w:before="60" w:after="60"/>
        <w:ind w:firstLine="480"/>
      </w:pPr>
      <w:r>
        <w:t xml:space="preserve">案》，分解任务 9 大类 32 项110 个工作举措，30项长期坚持，</w:t>
      </w:r>
    </w:p>
    <w:p>
      <w:pPr>
        <w:spacing w:line="360" w:lineRule="auto" w:before="60" w:after="60"/>
        <w:ind w:firstLine="480"/>
      </w:pPr>
      <w:r>
        <w:t xml:space="preserve">102 个工作举措已完成，剩余 8 工作举措转入 2025 年持续推进</w:t>
      </w:r>
    </w:p>
    <w:p>
      <w:pPr>
        <w:spacing w:line="360" w:lineRule="auto" w:before="60" w:after="60"/>
        <w:ind w:firstLine="480"/>
      </w:pPr>
      <w:r>
        <w:t xml:space="preserve">工作任务；2024 年 8 月 12 日至今，开展了隐患排查共 30 次，</w:t>
      </w:r>
    </w:p>
    <w:p>
      <w:pPr>
        <w:spacing w:line="360" w:lineRule="auto" w:before="60" w:after="60"/>
        <w:ind w:firstLine="480"/>
      </w:pPr>
      <w:r>
        <w:t xml:space="preserve">查出防冲方面问题隐患 128项，相关问题已按“五落实”原则整</w:t>
      </w:r>
    </w:p>
    <w:p>
      <w:pPr>
        <w:spacing w:line="360" w:lineRule="auto" w:before="60" w:after="60"/>
        <w:ind w:firstLine="480"/>
      </w:pPr>
      <w:r>
        <w:t xml:space="preserve">改完成。</w:t>
      </w:r>
    </w:p>
    <w:p>
      <w:pPr>
        <w:spacing w:line="360" w:lineRule="auto" w:before="60" w:after="60"/>
        <w:ind w:firstLine="480"/>
      </w:pPr>
      <w:r>
        <w:t xml:space="preserve">（四）落实扎实开展安全教育培训情况</w:t>
      </w:r>
    </w:p>
    <w:p>
      <w:pPr>
        <w:spacing w:line="360" w:lineRule="auto" w:before="60" w:after="60"/>
        <w:ind w:firstLine="480"/>
      </w:pPr>
      <w:r>
        <w:t xml:space="preserve">灵泉煤矿开展了冲击地压全员专项培训，2024 年至今共开</w:t>
      </w:r>
    </w:p>
    <w:p>
      <w:pPr>
        <w:spacing w:line="360" w:lineRule="auto" w:before="60" w:after="60"/>
        <w:ind w:firstLine="480"/>
      </w:pPr>
      <w:r>
        <w:t xml:space="preserve">展冲击地压防治专项培训 52期，共计 1600 余人次，培训结束</w:t>
      </w:r>
    </w:p>
    <w:p>
      <w:pPr>
        <w:spacing w:line="360" w:lineRule="auto" w:before="60" w:after="60"/>
        <w:ind w:firstLine="480"/>
      </w:pPr>
      <w:r>
        <w:t xml:space="preserve">后全员通过了线上考试；煤矿还组织工程技术人员、安全管理</w:t>
      </w:r>
    </w:p>
    <w:p>
      <w:pPr>
        <w:spacing w:line="360" w:lineRule="auto" w:before="60" w:after="60"/>
        <w:ind w:firstLine="480"/>
      </w:pPr>
      <w:r>
        <w:t xml:space="preserve">人员、区队长参加了“冲击地压防治细则”业务能力提升培训，</w:t>
      </w:r>
    </w:p>
    <w:p>
      <w:pPr>
        <w:spacing w:line="360" w:lineRule="auto" w:before="60" w:after="60"/>
        <w:ind w:firstLine="480"/>
      </w:pPr>
      <w:r>
        <w:t xml:space="preserve">聘请了辽宁大学两位博士生进行授课。</w:t>
      </w:r>
    </w:p>
    <w:p>
      <w:pPr>
        <w:spacing w:line="360" w:lineRule="auto" w:before="60" w:after="60"/>
        <w:ind w:firstLine="480"/>
      </w:pPr>
      <w:r>
        <w:t xml:space="preserve">五、综合评估意见</w:t>
      </w:r>
    </w:p>
    <w:p>
      <w:pPr>
        <w:spacing w:line="360" w:lineRule="auto" w:before="60" w:after="60"/>
        <w:ind w:firstLine="480"/>
      </w:pPr>
      <w:r>
        <w:t xml:space="preserve">经评估组综合分析、讨论研究认定，灵泉煤矿“6·23”事故</w:t>
      </w:r>
    </w:p>
    <w:p>
      <w:pPr>
        <w:spacing w:line="360" w:lineRule="auto" w:before="60" w:after="60"/>
        <w:ind w:firstLine="480"/>
      </w:pPr>
      <w:r>
        <w:t xml:space="preserve">责任追究已到位、事故处罚已落实，对事故调查报告中有关事故防</w:t>
      </w:r>
    </w:p>
    <w:p>
      <w:pPr>
        <w:spacing w:line="360" w:lineRule="auto" w:before="60" w:after="60"/>
        <w:ind w:firstLine="480"/>
      </w:pPr>
      <w:r>
        <w:t xml:space="preserve">范和整改措施的各项要求已基本落实。但矿井安全管理仍存在短板</w:t>
      </w:r>
    </w:p>
    <w:p>
      <w:pPr>
        <w:spacing w:line="360" w:lineRule="auto" w:before="60" w:after="60"/>
        <w:ind w:firstLine="480"/>
      </w:pPr>
      <w:r>
        <w:t xml:space="preserve">和不足，现场查出的问题已反馈至监管部门限期整改复查。</w:t>
      </w:r>
    </w:p>
    <w:p>
      <w:pPr>
        <w:spacing w:line="360" w:lineRule="auto" w:before="60" w:after="60"/>
        <w:ind w:firstLine="480"/>
      </w:pPr>
      <w:r>
        <w:t xml:space="preserve">六、相关工作建议</w:t>
      </w:r>
    </w:p>
    <w:p>
      <w:pPr>
        <w:spacing w:line="360" w:lineRule="auto" w:before="60" w:after="60"/>
        <w:ind w:firstLine="480"/>
      </w:pPr>
      <w:r>
        <w:t xml:space="preserve">煤矿要继续深入贯彻落实习近平总书记关于安全生产重要指</w:t>
      </w:r>
    </w:p>
    <w:p>
      <w:pPr>
        <w:spacing w:line="360" w:lineRule="auto" w:before="60" w:after="60"/>
        <w:ind w:firstLine="480"/>
      </w:pPr>
      <w:r>
        <w:t xml:space="preserve">示批示精神，逐一落实“安全生产治本攻坚三年行动”中各项要求，</w:t>
      </w:r>
    </w:p>
    <w:p>
      <w:pPr>
        <w:spacing w:line="360" w:lineRule="auto" w:before="60" w:after="60"/>
        <w:ind w:firstLine="480"/>
      </w:pPr>
      <w:r>
        <w:t xml:space="preserve">持续加强冲击地压防治工作，全力提升矿山安全生产水平。要持续</w:t>
      </w:r>
    </w:p>
    <w:p>
      <w:pPr>
        <w:spacing w:line="360" w:lineRule="auto" w:before="60" w:after="60"/>
        <w:ind w:firstLine="480"/>
      </w:pPr>
      <w:r>
        <w:t xml:space="preserve">对规程措施补充完善，查问题、补短板，保证规程措施的可实施性</w:t>
      </w:r>
    </w:p>
    <w:p>
      <w:pPr>
        <w:spacing w:line="360" w:lineRule="auto" w:before="60" w:after="60"/>
        <w:ind w:firstLine="480"/>
      </w:pPr>
      <w:r>
        <w:t xml:space="preserve">与操作性。要加强从业人员培训的针对性、精准性、实效性，切实</w:t>
      </w:r>
    </w:p>
    <w:p>
      <w:pPr>
        <w:spacing w:line="360" w:lineRule="auto" w:before="60" w:after="60"/>
        <w:ind w:firstLine="480"/>
      </w:pPr>
      <w:r>
        <w:t xml:space="preserve">提升从业人员操作技能，确保从业人员熟练掌握各项安全知识，助</w:t>
      </w:r>
    </w:p>
    <w:p>
      <w:pPr>
        <w:spacing w:line="360" w:lineRule="auto" w:before="60" w:after="60"/>
        <w:ind w:firstLine="480"/>
      </w:pPr>
      <w:r>
        <w:t xml:space="preserve">力提升矿井本质安全水平。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