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北京宏联中合通信技术有限公司“7·18”事故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原文链接：https://www.bjchp.gov.cn/cpqzf/xxgk2671/zdlyxxgk57/aqyj/2144329/2024050507193149031/index.html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访问我的专属空间</w:t>
      </w:r>
    </w:p>
    <w:p>
      <w:pPr>
        <w:spacing w:line="360" w:lineRule="auto" w:before="60" w:after="60"/>
        <w:ind w:firstLine="480"/>
      </w:pPr>
      <w:r>
        <w:t xml:space="preserve">智能问答 繁 无障碍</w:t>
      </w:r>
    </w:p>
    <w:p>
      <w:pPr>
        <w:spacing w:line="360" w:lineRule="auto" w:before="60" w:after="60"/>
        <w:ind w:firstLine="480"/>
      </w:pPr>
      <w:r>
        <w:t xml:space="preserve">点击量：567 来源：区应急局 时间：2023-07-19 16:08 【打印】 【关闭】 分享:</w:t>
      </w:r>
    </w:p>
    <w:p>
      <w:pPr>
        <w:spacing w:line="360" w:lineRule="auto" w:before="60" w:after="60"/>
        <w:ind w:firstLine="480"/>
      </w:pPr>
      <w:r>
        <w:t xml:space="preserve">意见建议 站点地图 法律声明 关于我们</w:t>
      </w:r>
    </w:p>
    <w:p>
      <w:pPr>
        <w:spacing w:line="360" w:lineRule="auto" w:before="60" w:after="60"/>
        <w:ind w:firstLine="480"/>
      </w:pPr>
      <w:r>
        <w:t xml:space="preserve">网站技术支持电话：010-60718099</w:t>
      </w:r>
    </w:p>
    <w:p>
      <w:pPr>
        <w:spacing w:line="360" w:lineRule="auto" w:before="60" w:after="60"/>
        <w:ind w:firstLine="480"/>
      </w:pPr>
      <w:r>
        <w:t xml:space="preserve">网站技术支持邮箱：zfxxhzwgkk@bjchp.gov.cn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安全应急 &gt; 事故调查</w:t>
      </w:r>
    </w:p>
    <w:p>
      <w:pPr>
        <w:spacing w:line="360" w:lineRule="auto" w:before="60" w:after="60"/>
        <w:ind w:firstLine="480"/>
      </w:pPr>
      <w:r>
        <w:t xml:space="preserve">北京宏联中合通信技术有限公司“7·18”事故</w:t>
      </w:r>
    </w:p>
    <w:p>
      <w:pPr>
        <w:spacing w:line="360" w:lineRule="auto" w:before="60" w:after="60"/>
        <w:ind w:firstLine="480"/>
      </w:pPr>
      <w:r>
        <w:t xml:space="preserve"> 2023年7月18日15时55分许，位于昌平区沙河镇碧水庄园21-5号楼西侧院墙外弱电井处，北京宏联中合通信技术有限公司劳务作业人员下井</w:t>
      </w:r>
    </w:p>
    <w:p>
      <w:pPr>
        <w:spacing w:line="360" w:lineRule="auto" w:before="60" w:after="60"/>
        <w:ind w:firstLine="480"/>
      </w:pPr>
      <w:r>
        <w:t xml:space="preserve">查看通信光缆布放情况时，发生一起触电事故，造成1人死亡。事故原因正在调查中。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政务微博</w:t>
      </w:r>
    </w:p>
    <w:p>
      <w:pPr>
        <w:spacing w:line="360" w:lineRule="auto" w:before="60" w:after="60"/>
        <w:ind w:firstLine="480"/>
      </w:pPr>
      <w:r>
        <w:t xml:space="preserve">主办：北京市昌平区人民政府办公室 承办：北京市昌平区政务服务和数据管理局 政府网站标识码：1101140050</w:t>
      </w:r>
    </w:p>
    <w:p>
      <w:pPr>
        <w:spacing w:line="360" w:lineRule="auto" w:before="60" w:after="60"/>
        <w:ind w:firstLine="480"/>
      </w:pPr>
      <w:r>
        <w:t xml:space="preserve">京公网安备11011402010305 京ICP备2026046299号</w:t>
      </w:r>
    </w:p>
    <w:p>
      <w:pPr>
        <w:spacing w:line="360" w:lineRule="auto" w:before="60" w:after="60"/>
        <w:ind w:firstLine="480"/>
      </w:pPr>
      <w:r>
        <w:t xml:space="preserve">站内搜索</w:t>
      </w:r>
    </w:p>
    <w:p>
      <w:pPr>
        <w:spacing w:line="360" w:lineRule="auto" w:before="60" w:after="60"/>
        <w:ind w:firstLine="480"/>
      </w:pPr>
      <w:r>
        <w:t xml:space="preserve">要闻动态 政务公开 政务服务 政策兑现 政民互动</w:t>
      </w:r>
    </w:p>
    <w:p>
      <w:pPr>
        <w:spacing w:line="360" w:lineRule="auto" w:before="60" w:after="60"/>
        <w:ind w:firstLine="480"/>
      </w:pPr>
      <w:r>
        <w:t xml:space="preserve">魅力昌平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