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枣庄滕州华电滕州新源热电有限公司“1·11”一般触电事故调查报告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来源：枣庄市应急管理局　枣庄市应急管理局·事故调查报告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原文链接：http://syjj.zaozhuang.gov.cn/ggtz/202509/t20250922_2156900.html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发布时间：2025-03-10　抓取时间：2026-10-30</w:t>
      </w:r>
    </w:p>
    <w:p/>
    <w:p>
      <w:pPr>
        <w:spacing w:line="360" w:lineRule="auto" w:before="60" w:after="60"/>
        <w:ind w:firstLine="480"/>
      </w:pPr>
      <w:r>
        <w:t xml:space="preserve"> 枣庄市应急管理局 ZAOZHUANG EMERGENCY MANAGEMENT BUREAU </w:t>
      </w:r>
    </w:p>
    <w:p>
      <w:pPr>
        <w:spacing w:line="360" w:lineRule="auto" w:before="60" w:after="60"/>
        <w:ind w:firstLine="480"/>
      </w:pPr>
      <w:r>
        <w:t xml:space="preserve"> 繁体 | 简体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