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中国智能骨干网北京平谷项目“9.14”一般生产安全事故调查报告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原文链接：https://www.bjpg.gov.cn/pgqrmzf/bm/ajj48/tzgg29/875726/index.html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发布时间：2023-12-19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