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宁夏宝丰能源集团股份有限公司丁家梁煤矿“3·19”一般顶板事故调查报告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来源：国家矿山安全监察局宁夏局　宁夏煤矿安全监察局·事故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原文链接：http://nx.chinamine-safety.gov.cn/zwgk/sg/202606/t20260608_1121614.html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65832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65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780722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780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中华人民共和国应急管理部</w:t>
      </w:r>
    </w:p>
    <w:p>
      <w:pPr>
        <w:spacing w:line="360" w:lineRule="auto" w:before="60" w:after="60"/>
        <w:ind w:firstLine="480"/>
      </w:pPr>
      <w:r>
        <w:t xml:space="preserve">国家矿山安全监察局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机构职能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政策法规</w:t>
      </w:r>
    </w:p>
    <w:p>
      <w:pPr>
        <w:spacing w:line="360" w:lineRule="auto" w:before="60" w:after="60"/>
        <w:ind w:firstLine="480"/>
      </w:pPr>
      <w:r>
        <w:t xml:space="preserve">• 党建廉政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 首页 -&gt; 政务公开 -&gt; 事故查处</w:t>
      </w:r>
    </w:p>
    <w:p>
      <w:pPr>
        <w:pStyle w:val="Heading2"/>
      </w:pPr>
      <w:r>
        <w:t xml:space="preserve">宁夏宝丰能源集团股份有限公司丁家梁煤矿“3·19”一般顶板事故调查报告</w:t>
      </w:r>
    </w:p>
    <w:p>
      <w:pPr>
        <w:spacing w:line="360" w:lineRule="auto" w:before="60" w:after="60"/>
        <w:ind w:firstLine="480"/>
      </w:pPr>
      <w:r>
        <w:t xml:space="preserve"> 稿件来源：事故调查处 发布时间： 2023-06-09 11:50 </w:t>
      </w:r>
    </w:p>
    <w:p>
      <w:pPr>
        <w:spacing w:line="360" w:lineRule="auto" w:before="60" w:after="60"/>
        <w:ind w:firstLine="480"/>
      </w:pPr>
      <w:r>
        <w:t xml:space="preserve">宁夏宝丰能源集团股份有限公司丁家梁煤矿“3·19”一般顶板事故调查报告。</w:t>
      </w:r>
    </w:p>
    <w:p>
      <w:pPr>
        <w:spacing w:line="360" w:lineRule="auto" w:before="60" w:after="60"/>
        <w:ind w:firstLine="480"/>
      </w:pPr>
      <w:r>
        <w:t xml:space="preserve">宁夏宝丰能源集团股份有限公司丁家梁煤矿“3·19”一般顶板事故调查报告.pdf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