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北京恒通泰石材有限公司“10？21”一般生产安全事故调查报告.pdf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原文链接：https://www.bjfsh.gov.cn/ztzx/wqzt/zdlyzfgkzt/qjqd/aqscjg/aqscsgdc/201902/t20190220_39952575.shtml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发布时间：2019-02-20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北京恒通泰石材有限公司“10·21”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 10 月21 日 14时许，大石窝镇北京恒通泰石材有限</w:t>
      </w:r>
    </w:p>
    <w:p>
      <w:pPr>
        <w:spacing w:line="360" w:lineRule="auto" w:before="60" w:after="60"/>
        <w:ind w:firstLine="480"/>
      </w:pPr>
      <w:r>
        <w:t xml:space="preserve">公司发生一起物体打击事故,造成一人死亡。</w:t>
      </w:r>
    </w:p>
    <w:p>
      <w:pPr>
        <w:spacing w:line="360" w:lineRule="auto" w:before="60" w:after="60"/>
        <w:ind w:firstLine="480"/>
      </w:pPr>
      <w:r>
        <w:t xml:space="preserve">接到事故报告后，区安全监管局、房山公安分局、大石窝镇</w:t>
      </w:r>
    </w:p>
    <w:p>
      <w:pPr>
        <w:spacing w:line="360" w:lineRule="auto" w:before="60" w:after="60"/>
        <w:ind w:firstLine="480"/>
      </w:pPr>
      <w:r>
        <w:t xml:space="preserve">相关工作人员立即赶赴事故现场，指导善后工作并进行初步现场</w:t>
      </w:r>
    </w:p>
    <w:p>
      <w:pPr>
        <w:spacing w:line="360" w:lineRule="auto" w:before="60" w:after="60"/>
        <w:ind w:firstLine="480"/>
      </w:pPr>
      <w:r>
        <w:t xml:space="preserve">勘验。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根据《生产安全事故报告和调查处理条例》规定，经房山区</w:t>
      </w:r>
    </w:p>
    <w:p>
      <w:pPr>
        <w:spacing w:line="360" w:lineRule="auto" w:before="60" w:after="60"/>
        <w:ind w:firstLine="480"/>
      </w:pPr>
      <w:r>
        <w:t xml:space="preserve">人民政府授权，区安全监管局与区纪委区监委、区总工会、房山</w:t>
      </w:r>
    </w:p>
    <w:p>
      <w:pPr>
        <w:spacing w:line="360" w:lineRule="auto" w:before="60" w:after="60"/>
        <w:ind w:firstLine="480"/>
      </w:pPr>
      <w:r>
        <w:t xml:space="preserve">公安分局、区人保局、大石窝镇人民政府组成事故调查组。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（一）事故涉及单位基本情况</w:t>
      </w:r>
    </w:p>
    <w:p>
      <w:pPr>
        <w:spacing w:line="360" w:lineRule="auto" w:before="60" w:after="60"/>
        <w:ind w:firstLine="480"/>
      </w:pPr>
      <w:r>
        <w:t xml:space="preserve">1.场地出租方：北京云居石材加工厂，统一社会信用代码为</w:t>
      </w:r>
    </w:p>
    <w:p>
      <w:pPr>
        <w:spacing w:line="360" w:lineRule="auto" w:before="60" w:after="60"/>
        <w:ind w:firstLine="480"/>
      </w:pPr>
      <w:r>
        <w:t xml:space="preserve">911101117667841018，类型为个人独资企业，住所为北京市房山</w:t>
      </w:r>
    </w:p>
    <w:p>
      <w:pPr>
        <w:spacing w:line="360" w:lineRule="auto" w:before="60" w:after="60"/>
        <w:ind w:firstLine="480"/>
      </w:pPr>
      <w:r>
        <w:t xml:space="preserve">区大石窝镇石窝村东，投资人梅某某。</w:t>
      </w:r>
    </w:p>
    <w:p>
      <w:pPr>
        <w:spacing w:line="360" w:lineRule="auto" w:before="60" w:after="60"/>
        <w:ind w:firstLine="480"/>
      </w:pPr>
      <w:r>
        <w:t xml:space="preserve">2.承租方：北京恒通泰石材有限公司，统一社会信用代码为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91110107593840370J，类型为有限责任公司（自然人独资），住</w:t>
      </w:r>
    </w:p>
    <w:p>
      <w:pPr>
        <w:spacing w:line="360" w:lineRule="auto" w:before="60" w:after="60"/>
        <w:ind w:firstLine="480"/>
      </w:pPr>
      <w:r>
        <w:t xml:space="preserve">所为北京市石景山区八大处高科技园区西井路 3 号 3 号楼 9583</w:t>
      </w:r>
    </w:p>
    <w:p>
      <w:pPr>
        <w:spacing w:line="360" w:lineRule="auto" w:before="60" w:after="60"/>
        <w:ind w:firstLine="480"/>
      </w:pPr>
      <w:r>
        <w:t xml:space="preserve">房间，法定代表人李某某。经营范围为销售建筑材料、装饰材料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（二）租赁情况</w:t>
      </w:r>
    </w:p>
    <w:p>
      <w:pPr>
        <w:spacing w:line="360" w:lineRule="auto" w:before="60" w:after="60"/>
        <w:ind w:firstLine="480"/>
      </w:pPr>
      <w:r>
        <w:t xml:space="preserve">北京云居石材加工厂将厂区内部分场地出租给不具备石材</w:t>
      </w:r>
    </w:p>
    <w:p>
      <w:pPr>
        <w:spacing w:line="360" w:lineRule="auto" w:before="60" w:after="60"/>
        <w:ind w:firstLine="480"/>
      </w:pPr>
      <w:r>
        <w:t xml:space="preserve">加工资质的北京恒通泰石材有限公司，北京恒通泰石材有限公司</w:t>
      </w:r>
    </w:p>
    <w:p>
      <w:pPr>
        <w:spacing w:line="360" w:lineRule="auto" w:before="60" w:after="60"/>
        <w:ind w:firstLine="480"/>
      </w:pPr>
      <w:r>
        <w:t xml:space="preserve">在该场地内加工石材，双方于2017 年 3 月签订了场地租赁协议</w:t>
      </w:r>
    </w:p>
    <w:p>
      <w:pPr>
        <w:spacing w:line="360" w:lineRule="auto" w:before="60" w:after="60"/>
        <w:ind w:firstLine="480"/>
      </w:pPr>
      <w:r>
        <w:t xml:space="preserve">书。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死者：杨某某，女，土家族，36 岁，身份证号：</w:t>
      </w:r>
    </w:p>
    <w:p>
      <w:pPr>
        <w:spacing w:line="360" w:lineRule="auto" w:before="60" w:after="60"/>
        <w:ind w:firstLine="480"/>
      </w:pPr>
      <w:r>
        <w:t xml:space="preserve">522xxxxxxxxxxx3265，贵州省思南县人，系北京恒通泰石材有限</w:t>
      </w:r>
    </w:p>
    <w:p>
      <w:pPr>
        <w:spacing w:line="360" w:lineRule="auto" w:before="60" w:after="60"/>
        <w:ind w:firstLine="480"/>
      </w:pPr>
      <w:r>
        <w:t xml:space="preserve">公司员工。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2018 年 10月 21 日13 时左右，北京恒通泰石材有限公司法</w:t>
      </w:r>
    </w:p>
    <w:p>
      <w:pPr>
        <w:spacing w:line="360" w:lineRule="auto" w:before="60" w:after="60"/>
        <w:ind w:firstLine="480"/>
      </w:pPr>
      <w:r>
        <w:t xml:space="preserve">定代表人李某某组织工人杨某某、崔某某、朱某某三名工人清理</w:t>
      </w:r>
    </w:p>
    <w:p>
      <w:pPr>
        <w:spacing w:line="360" w:lineRule="auto" w:before="60" w:after="60"/>
        <w:ind w:firstLine="480"/>
      </w:pPr>
      <w:r>
        <w:t xml:space="preserve">石材废料，崔某某、朱某某两人拆装锯片，14 时左右，杨某某</w:t>
      </w:r>
    </w:p>
    <w:p>
      <w:pPr>
        <w:spacing w:line="360" w:lineRule="auto" w:before="60" w:after="60"/>
        <w:ind w:firstLine="480"/>
      </w:pPr>
      <w:r>
        <w:t xml:space="preserve">独自使用龙门吊吊装废石到运输车车斗内，杨某某手持龙门吊遥</w:t>
      </w:r>
    </w:p>
    <w:p>
      <w:pPr>
        <w:spacing w:line="360" w:lineRule="auto" w:before="60" w:after="60"/>
        <w:ind w:firstLine="480"/>
      </w:pPr>
      <w:r>
        <w:t xml:space="preserve">控器进行吊装，由于废石较重导致车斗内废石滑落，滑落废石砸</w:t>
      </w:r>
    </w:p>
    <w:p>
      <w:pPr>
        <w:spacing w:line="360" w:lineRule="auto" w:before="60" w:after="60"/>
        <w:ind w:firstLine="480"/>
      </w:pPr>
      <w:r>
        <w:t xml:space="preserve">中杨某某导致其当场死亡。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事故调查组依法调取了有关单位的资质文件和施工资料，对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事故涉及的相关人员进行了调查询问，认定了事故原因及性质。</w:t>
      </w:r>
    </w:p>
    <w:p>
      <w:pPr>
        <w:spacing w:line="360" w:lineRule="auto" w:before="60" w:after="60"/>
        <w:ind w:firstLine="480"/>
      </w:pPr>
      <w:r>
        <w:t xml:space="preserve">（一） 直接原因</w:t>
      </w:r>
    </w:p>
    <w:p>
      <w:pPr>
        <w:spacing w:line="360" w:lineRule="auto" w:before="60" w:after="60"/>
        <w:ind w:firstLine="480"/>
      </w:pPr>
      <w:r>
        <w:t xml:space="preserve">杨某某在不具备龙门吊操作资格的情况下，违章进行吊装作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1.安全管理不到位</w:t>
      </w:r>
    </w:p>
    <w:p>
      <w:pPr>
        <w:spacing w:line="360" w:lineRule="auto" w:before="60" w:after="60"/>
        <w:ind w:firstLine="480"/>
      </w:pPr>
      <w:r>
        <w:t xml:space="preserve">北京恒通泰石材有限公司法定代表人李某某未在吊装现场</w:t>
      </w:r>
    </w:p>
    <w:p>
      <w:pPr>
        <w:spacing w:line="360" w:lineRule="auto" w:before="60" w:after="60"/>
        <w:ind w:firstLine="480"/>
      </w:pPr>
      <w:r>
        <w:t xml:space="preserve">安排专门人员进行现场安全管理，对施工现场安全管理不到位，</w:t>
      </w:r>
    </w:p>
    <w:p>
      <w:pPr>
        <w:spacing w:line="360" w:lineRule="auto" w:before="60" w:after="60"/>
        <w:ind w:firstLine="480"/>
      </w:pPr>
      <w:r>
        <w:t xml:space="preserve">未能及时发现作业现场工人违章作业行为。</w:t>
      </w:r>
    </w:p>
    <w:p>
      <w:pPr>
        <w:spacing w:line="360" w:lineRule="auto" w:before="60" w:after="60"/>
        <w:ind w:firstLine="480"/>
      </w:pPr>
      <w:r>
        <w:t xml:space="preserve">2.安全教育培训不到位</w:t>
      </w:r>
    </w:p>
    <w:p>
      <w:pPr>
        <w:spacing w:line="360" w:lineRule="auto" w:before="60" w:after="60"/>
        <w:ind w:firstLine="480"/>
      </w:pPr>
      <w:r>
        <w:t xml:space="preserve">北京恒通泰石材有限公司未按照要求对工人开展有效的安</w:t>
      </w:r>
    </w:p>
    <w:p>
      <w:pPr>
        <w:spacing w:line="360" w:lineRule="auto" w:before="60" w:after="60"/>
        <w:ind w:firstLine="480"/>
      </w:pPr>
      <w:r>
        <w:t xml:space="preserve">全生产教育培训，致使工人安全意识淡薄，对自身工作中的安全</w:t>
      </w:r>
    </w:p>
    <w:p>
      <w:pPr>
        <w:spacing w:line="360" w:lineRule="auto" w:before="60" w:after="60"/>
        <w:ind w:firstLine="480"/>
      </w:pPr>
      <w:r>
        <w:t xml:space="preserve">要求不能有效掌握，作业中出现违章行为。</w:t>
      </w:r>
    </w:p>
    <w:p>
      <w:pPr>
        <w:spacing w:line="360" w:lineRule="auto" w:before="60" w:after="60"/>
        <w:ind w:firstLine="480"/>
      </w:pPr>
      <w:r>
        <w:t xml:space="preserve">3.经营场所违规发包</w:t>
      </w:r>
    </w:p>
    <w:p>
      <w:pPr>
        <w:spacing w:line="360" w:lineRule="auto" w:before="60" w:after="60"/>
        <w:ind w:firstLine="480"/>
      </w:pPr>
      <w:r>
        <w:t xml:space="preserve">北京云居石材加工厂将经营（石材加工）场所租赁给不具</w:t>
      </w:r>
    </w:p>
    <w:p>
      <w:pPr>
        <w:spacing w:line="360" w:lineRule="auto" w:before="60" w:after="60"/>
        <w:ind w:firstLine="480"/>
      </w:pPr>
      <w:r>
        <w:t xml:space="preserve">备石材加工资质的单位北京恒通泰石材有限公司。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调查组认定，该起事故是一起一般的生产安全责任事故。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（一）追究责任人员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北京恒通泰石材有限公司法定代表人李某某安排不具备吊</w:t>
      </w:r>
    </w:p>
    <w:p>
      <w:pPr>
        <w:spacing w:line="360" w:lineRule="auto" w:before="60" w:after="60"/>
        <w:ind w:firstLine="480"/>
      </w:pPr>
      <w:r>
        <w:t xml:space="preserve">装操作资格的工人进行吊装作业，同时在吊装现场未安排专门人</w:t>
      </w:r>
    </w:p>
    <w:p>
      <w:pPr>
        <w:spacing w:line="360" w:lineRule="auto" w:before="60" w:after="60"/>
        <w:ind w:firstLine="480"/>
      </w:pPr>
      <w:r>
        <w:t xml:space="preserve">员进行现场安全管理，导致事故发生，建议由公安机关对其立案</w:t>
      </w:r>
    </w:p>
    <w:p>
      <w:pPr>
        <w:spacing w:line="360" w:lineRule="auto" w:before="60" w:after="60"/>
        <w:ind w:firstLine="480"/>
      </w:pPr>
      <w:r>
        <w:t xml:space="preserve">侦查。</w:t>
      </w:r>
    </w:p>
    <w:p>
      <w:pPr>
        <w:spacing w:line="360" w:lineRule="auto" w:before="60" w:after="60"/>
        <w:ind w:firstLine="480"/>
      </w:pPr>
      <w:r>
        <w:t xml:space="preserve">（二）给予行政处罚单位</w:t>
      </w:r>
    </w:p>
    <w:p>
      <w:pPr>
        <w:spacing w:line="360" w:lineRule="auto" w:before="60" w:after="60"/>
        <w:ind w:firstLine="480"/>
      </w:pPr>
      <w:r>
        <w:t xml:space="preserve">北京恒通泰石材有限公司安全管理不到位，对事故负有管理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项的规定，建议区安全监管局给予该单位罚款贰拾伍万元人民币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北京云居石材加工厂将生产经营场所出租给不具备相应资</w:t>
      </w:r>
    </w:p>
    <w:p>
      <w:pPr>
        <w:spacing w:line="360" w:lineRule="auto" w:before="60" w:after="60"/>
        <w:ind w:firstLine="480"/>
      </w:pPr>
      <w:r>
        <w:t xml:space="preserve">质的单位，对事故发生负有责任，依据《中华人民共和国安全生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产法》第一百零九条第（一）项的规定，建议区安全监管局给予</w:t>
      </w:r>
    </w:p>
    <w:p>
      <w:pPr>
        <w:spacing w:line="360" w:lineRule="auto" w:before="60" w:after="60"/>
        <w:ind w:firstLine="480"/>
      </w:pPr>
      <w:r>
        <w:t xml:space="preserve">该单位罚款贰拾万元人民币的行政处罚。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（一）落实主体责任</w:t>
      </w:r>
    </w:p>
    <w:p>
      <w:pPr>
        <w:spacing w:line="360" w:lineRule="auto" w:before="60" w:after="60"/>
        <w:ind w:firstLine="480"/>
      </w:pPr>
      <w:r>
        <w:t xml:space="preserve">北京恒通泰石材有限公司、北京云居石材加工厂要全面落实</w:t>
      </w:r>
    </w:p>
    <w:p>
      <w:pPr>
        <w:spacing w:line="360" w:lineRule="auto" w:before="60" w:after="60"/>
        <w:ind w:firstLine="480"/>
      </w:pPr>
      <w:r>
        <w:t xml:space="preserve">本单位安全生产教育培训职责，按照相关要求做好入场职工的教</w:t>
      </w:r>
    </w:p>
    <w:p>
      <w:pPr>
        <w:spacing w:line="360" w:lineRule="auto" w:before="60" w:after="60"/>
        <w:ind w:firstLine="480"/>
      </w:pPr>
      <w:r>
        <w:t xml:space="preserve">育培训和考核工作，保证教育学时和针对性，切实提高作业人员</w:t>
      </w:r>
    </w:p>
    <w:p>
      <w:pPr>
        <w:spacing w:line="360" w:lineRule="auto" w:before="60" w:after="60"/>
        <w:ind w:firstLine="480"/>
      </w:pPr>
      <w:r>
        <w:t xml:space="preserve">自身安全意识。同时，加强对作业现场各类隐患的排查和检查力</w:t>
      </w:r>
    </w:p>
    <w:p>
      <w:pPr>
        <w:spacing w:line="360" w:lineRule="auto" w:before="60" w:after="60"/>
        <w:ind w:firstLine="480"/>
      </w:pPr>
      <w:r>
        <w:t xml:space="preserve">度，针对危险性较大作业和大型机械设备作业等重点环节，强化</w:t>
      </w:r>
    </w:p>
    <w:p>
      <w:pPr>
        <w:spacing w:line="360" w:lineRule="auto" w:before="60" w:after="60"/>
        <w:ind w:firstLine="480"/>
      </w:pPr>
      <w:r>
        <w:t xml:space="preserve">现场监督管理和对设备自身的检查排查，杜绝违章作业行为。</w:t>
      </w:r>
    </w:p>
    <w:p>
      <w:pPr>
        <w:spacing w:line="360" w:lineRule="auto" w:before="60" w:after="60"/>
        <w:ind w:firstLine="480"/>
      </w:pPr>
      <w:r>
        <w:t xml:space="preserve">（二）加大属地监管力度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各乡镇（街道）、各生产经营单位要深刻吸取事故教训，举</w:t>
      </w:r>
    </w:p>
    <w:p>
      <w:pPr>
        <w:spacing w:line="360" w:lineRule="auto" w:before="60" w:after="60"/>
        <w:ind w:firstLine="480"/>
      </w:pPr>
      <w:r>
        <w:t xml:space="preserve">一反三，防止类似事故的再次发生。各乡镇（街道）要严格落实</w:t>
      </w:r>
    </w:p>
    <w:p>
      <w:pPr>
        <w:spacing w:line="360" w:lineRule="auto" w:before="60" w:after="60"/>
        <w:ind w:firstLine="480"/>
      </w:pPr>
      <w:r>
        <w:t xml:space="preserve">属地监管职责，督促各责任主体落实安全生产责任。各生产经营</w:t>
      </w:r>
    </w:p>
    <w:p>
      <w:pPr>
        <w:spacing w:line="360" w:lineRule="auto" w:before="60" w:after="60"/>
        <w:ind w:firstLine="480"/>
      </w:pPr>
      <w:r>
        <w:t xml:space="preserve">单位要落实安全生产责任制，加强对从业人员安全生产教育培</w:t>
      </w:r>
    </w:p>
    <w:p>
      <w:pPr>
        <w:spacing w:line="360" w:lineRule="auto" w:before="60" w:after="60"/>
        <w:ind w:firstLine="480"/>
      </w:pPr>
      <w:r>
        <w:t xml:space="preserve">训，提高从业人员安全意识，杜绝违章指挥、违章操作和违反劳</w:t>
      </w:r>
    </w:p>
    <w:p>
      <w:pPr>
        <w:spacing w:line="360" w:lineRule="auto" w:before="60" w:after="60"/>
        <w:ind w:firstLine="480"/>
      </w:pPr>
      <w:r>
        <w:t xml:space="preserve">动纪律的“三违”现象发生。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