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2022年度北京甲丙丁乙商贸有限公司“7·19”一般生产安全事故责任追究和整改防范措施落实情况评估报告.pdf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年度北京甲丙丁乙商贸有限公司</w:t>
      </w:r>
    </w:p>
    <w:p>
      <w:pPr>
        <w:spacing w:line="360" w:lineRule="auto" w:before="60" w:after="60"/>
        <w:ind w:firstLine="480"/>
      </w:pPr>
      <w:r>
        <w:t xml:space="preserve">“7·19”一般生产安全事故责任追究和整改</w:t>
      </w:r>
    </w:p>
    <w:p>
      <w:pPr>
        <w:spacing w:line="360" w:lineRule="auto" w:before="60" w:after="60"/>
        <w:ind w:firstLine="480"/>
      </w:pPr>
      <w:r>
        <w:t xml:space="preserve">防范措施落实情况评估报告</w:t>
      </w:r>
    </w:p>
    <w:p>
      <w:pPr>
        <w:spacing w:line="360" w:lineRule="auto" w:before="60" w:after="60"/>
        <w:ind w:firstLine="480"/>
      </w:pPr>
      <w:r>
        <w:t xml:space="preserve">2022 年 7 月 19 日 17 时 14 分许，房山区拱辰街道北京甲丙</w:t>
      </w:r>
    </w:p>
    <w:p>
      <w:pPr>
        <w:spacing w:line="360" w:lineRule="auto" w:before="60" w:after="60"/>
        <w:ind w:firstLine="480"/>
      </w:pPr>
      <w:r>
        <w:t xml:space="preserve">丁乙商贸有限公司经营的城隍庙美食城后厨发生一起触电事故，</w:t>
      </w:r>
    </w:p>
    <w:p>
      <w:pPr>
        <w:spacing w:line="360" w:lineRule="auto" w:before="60" w:after="60"/>
        <w:ind w:firstLine="480"/>
      </w:pPr>
      <w:r>
        <w:t xml:space="preserve">造成 1 人死亡。事故发生后，依据相关法律法规，房山区政府授</w:t>
      </w:r>
    </w:p>
    <w:p>
      <w:pPr>
        <w:spacing w:line="360" w:lineRule="auto" w:before="60" w:after="60"/>
        <w:ind w:firstLine="480"/>
      </w:pPr>
      <w:r>
        <w:t xml:space="preserve">权区应急局牵头，会同相关部门组成事故调查组开展调查。事故</w:t>
      </w:r>
    </w:p>
    <w:p>
      <w:pPr>
        <w:spacing w:line="360" w:lineRule="auto" w:before="60" w:after="60"/>
        <w:ind w:firstLine="480"/>
      </w:pPr>
      <w:r>
        <w:t xml:space="preserve">调查报告于 2022 年 10 月 10 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人力资源社会保障局、区总工会等部门组成北京甲丙丁乙商贸有</w:t>
      </w:r>
    </w:p>
    <w:p>
      <w:pPr>
        <w:spacing w:line="360" w:lineRule="auto" w:before="60" w:after="60"/>
        <w:ind w:firstLine="480"/>
      </w:pPr>
      <w:r>
        <w:t xml:space="preserve">限公司“7·19”一般生产安全事故评估组。评估组通过资料审</w:t>
      </w:r>
    </w:p>
    <w:p>
      <w:pPr>
        <w:spacing w:line="360" w:lineRule="auto" w:before="60" w:after="60"/>
        <w:ind w:firstLine="480"/>
      </w:pPr>
      <w:r>
        <w:t xml:space="preserve">查、座谈问询、查阅文件、走访核实等方式，对北京甲丙丁乙商</w:t>
      </w:r>
    </w:p>
    <w:p>
      <w:pPr>
        <w:spacing w:line="360" w:lineRule="auto" w:before="60" w:after="60"/>
        <w:ind w:firstLine="480"/>
      </w:pPr>
      <w:r>
        <w:t xml:space="preserve">贸有限公司“7·19”一般生产安全事故责任追究和整改防范措</w:t>
      </w:r>
    </w:p>
    <w:p>
      <w:pPr>
        <w:spacing w:line="360" w:lineRule="auto" w:before="60" w:after="60"/>
        <w:ind w:firstLine="480"/>
      </w:pPr>
      <w:r>
        <w:t xml:space="preserve">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 月 3 日，区安委会办公室制定并下发了《关于开</w:t>
      </w:r>
    </w:p>
    <w:p>
      <w:pPr>
        <w:spacing w:line="360" w:lineRule="auto" w:before="60" w:after="60"/>
        <w:ind w:firstLine="480"/>
      </w:pPr>
      <w:r>
        <w:t xml:space="preserve">展 2022 年事故整改和防范措施落实情况评估工作的通知》（房</w:t>
      </w:r>
    </w:p>
    <w:p>
      <w:pPr>
        <w:spacing w:line="360" w:lineRule="auto" w:before="60" w:after="60"/>
        <w:ind w:firstLine="480"/>
      </w:pPr>
      <w:r>
        <w:t xml:space="preserve">安办〔2023〕71 号），明确了评估对象、评估内容、评估时间</w:t>
      </w:r>
    </w:p>
    <w:p>
      <w:pPr>
        <w:spacing w:line="360" w:lineRule="auto" w:before="60" w:after="60"/>
        <w:ind w:firstLine="480"/>
      </w:pPr>
      <w:r>
        <w:t xml:space="preserve">及工作安排。2023 年 11 月 7 日，在区应急局组织开展事故评估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工作，评估组分别听取区应急局、拱辰街道关于生产安全事故整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行政处罚落实情况：区应急局于 2022 年 10 月 19 日向事故</w:t>
      </w:r>
    </w:p>
    <w:p>
      <w:pPr>
        <w:spacing w:line="360" w:lineRule="auto" w:before="60" w:after="60"/>
        <w:ind w:firstLine="480"/>
      </w:pPr>
      <w:r>
        <w:t xml:space="preserve">责任单位北京甲丙丁乙商贸有限公司送达《行政处罚告知书》（京</w:t>
      </w:r>
    </w:p>
    <w:p>
      <w:pPr>
        <w:spacing w:line="360" w:lineRule="auto" w:before="60" w:after="60"/>
        <w:ind w:firstLine="480"/>
      </w:pPr>
      <w:r>
        <w:t xml:space="preserve">房）应急告〔2022〕182 号，于 2023 年 1 月 5 日向该单位发出</w:t>
      </w:r>
    </w:p>
    <w:p>
      <w:pPr>
        <w:spacing w:line="360" w:lineRule="auto" w:before="60" w:after="60"/>
        <w:ind w:firstLine="480"/>
      </w:pPr>
      <w:r>
        <w:t xml:space="preserve">《行政处罚决定书》（京房）应急罚〔2022〕182 号，决定给予</w:t>
      </w:r>
    </w:p>
    <w:p>
      <w:pPr>
        <w:spacing w:line="360" w:lineRule="auto" w:before="60" w:after="60"/>
        <w:ind w:firstLine="480"/>
      </w:pPr>
      <w:r>
        <w:t xml:space="preserve">人民币叁拾万元整的行政处罚，被执行人未在规定期限内缴纳罚</w:t>
      </w:r>
    </w:p>
    <w:p>
      <w:pPr>
        <w:spacing w:line="360" w:lineRule="auto" w:before="60" w:after="60"/>
        <w:ind w:firstLine="480"/>
      </w:pPr>
      <w:r>
        <w:t xml:space="preserve">款。2023 年 1 月 19 日向该单位下达《罚款催缴通知书》（京房）</w:t>
      </w:r>
    </w:p>
    <w:p>
      <w:pPr>
        <w:spacing w:line="360" w:lineRule="auto" w:before="60" w:after="60"/>
        <w:ind w:firstLine="480"/>
      </w:pPr>
      <w:r>
        <w:t xml:space="preserve">应急催〔2022〕182 号，被执行人经催告仍未履行相关义务。2023</w:t>
      </w:r>
    </w:p>
    <w:p>
      <w:pPr>
        <w:spacing w:line="360" w:lineRule="auto" w:before="60" w:after="60"/>
        <w:ind w:firstLine="480"/>
      </w:pPr>
      <w:r>
        <w:t xml:space="preserve">年 7 月 6 日向被执行人下达《行政强制执行事先催告书》（京房）</w:t>
      </w:r>
    </w:p>
    <w:p>
      <w:pPr>
        <w:spacing w:line="360" w:lineRule="auto" w:before="60" w:after="60"/>
        <w:ind w:firstLine="480"/>
      </w:pPr>
      <w:r>
        <w:t xml:space="preserve">应急执行催告〔2023〕事故 001 号。2023 年 10 月 24 日向房山</w:t>
      </w:r>
    </w:p>
    <w:p>
      <w:pPr>
        <w:spacing w:line="360" w:lineRule="auto" w:before="60" w:after="60"/>
        <w:ind w:firstLine="480"/>
      </w:pPr>
      <w:r>
        <w:t xml:space="preserve">区人民法院申请强制执行。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（一）拱辰街道工作落实情况</w:t>
      </w:r>
    </w:p>
    <w:p>
      <w:pPr>
        <w:spacing w:line="360" w:lineRule="auto" w:before="60" w:after="60"/>
        <w:ind w:firstLine="480"/>
      </w:pPr>
      <w:r>
        <w:t xml:space="preserve">事故发生后，属地政府针对事故暴露出来的问题，结合事故</w:t>
      </w:r>
    </w:p>
    <w:p>
      <w:pPr>
        <w:spacing w:line="360" w:lineRule="auto" w:before="60" w:after="60"/>
        <w:ind w:firstLine="480"/>
      </w:pPr>
      <w:r>
        <w:t xml:space="preserve">调查报告提出的整改措施意见，主要开展了以下几个方面的工</w:t>
      </w:r>
    </w:p>
    <w:p>
      <w:pPr>
        <w:spacing w:line="360" w:lineRule="auto" w:before="60" w:after="60"/>
        <w:ind w:firstLine="480"/>
      </w:pPr>
      <w:r>
        <w:t xml:space="preserve">作：</w:t>
      </w:r>
    </w:p>
    <w:p>
      <w:pPr>
        <w:spacing w:line="360" w:lineRule="auto" w:before="60" w:after="60"/>
        <w:ind w:firstLine="480"/>
      </w:pPr>
      <w:r>
        <w:t xml:space="preserve">1.及时组织，立即部署。事故发生后，拱辰街道积极稳妥处</w:t>
      </w:r>
    </w:p>
    <w:p>
      <w:pPr>
        <w:spacing w:line="360" w:lineRule="auto" w:before="60" w:after="60"/>
        <w:ind w:firstLine="480"/>
      </w:pPr>
      <w:r>
        <w:t xml:space="preserve">理后续事宜、分析原因、制定措施。7 月 20 日召开拱辰街道工</w:t>
      </w:r>
    </w:p>
    <w:p>
      <w:pPr>
        <w:spacing w:line="360" w:lineRule="auto" w:before="60" w:after="60"/>
        <w:ind w:firstLine="480"/>
      </w:pPr>
      <w:r>
        <w:t xml:space="preserve">委会，通报事故情况，深刻汲取事故教训，切实落实“三管三必</w:t>
      </w:r>
    </w:p>
    <w:p>
      <w:pPr>
        <w:spacing w:line="360" w:lineRule="auto" w:before="60" w:after="60"/>
        <w:ind w:firstLine="480"/>
      </w:pPr>
      <w:r>
        <w:t xml:space="preserve">须”要求，压实安全生产责任。7 月 21 日，迅速召开专题部署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会，拱辰街道工委书记安排部署城乡结合部重点地区安全隐患排</w:t>
      </w:r>
    </w:p>
    <w:p>
      <w:pPr>
        <w:spacing w:line="360" w:lineRule="auto" w:before="60" w:after="60"/>
        <w:ind w:firstLine="480"/>
      </w:pPr>
      <w:r>
        <w:t xml:space="preserve">查治理专项行动，突出用电安全设施整治工作，消除用电隐患。</w:t>
      </w:r>
    </w:p>
    <w:p>
      <w:pPr>
        <w:spacing w:line="360" w:lineRule="auto" w:before="60" w:after="60"/>
        <w:ind w:firstLine="480"/>
      </w:pPr>
      <w:r>
        <w:t xml:space="preserve">7 月 28 日，召开拱辰街道城乡结合部用电安全整治座谈会，坚</w:t>
      </w:r>
    </w:p>
    <w:p>
      <w:pPr>
        <w:spacing w:line="360" w:lineRule="auto" w:before="60" w:after="60"/>
        <w:ind w:firstLine="480"/>
      </w:pPr>
      <w:r>
        <w:t xml:space="preserve">持问题导向，做好举一反三，针对用电设施安全事故的高发期和</w:t>
      </w:r>
    </w:p>
    <w:p>
      <w:pPr>
        <w:spacing w:line="360" w:lineRule="auto" w:before="60" w:after="60"/>
        <w:ind w:firstLine="480"/>
      </w:pPr>
      <w:r>
        <w:t xml:space="preserve">易发期，对辖区沿街商户等重点场所、重点部位开展了隐患排查、</w:t>
      </w:r>
    </w:p>
    <w:p>
      <w:pPr>
        <w:spacing w:line="360" w:lineRule="auto" w:before="60" w:after="60"/>
        <w:ind w:firstLine="480"/>
      </w:pPr>
      <w:r>
        <w:t xml:space="preserve">联合检查、安全宣传等一系列行动。</w:t>
      </w:r>
    </w:p>
    <w:p>
      <w:pPr>
        <w:spacing w:line="360" w:lineRule="auto" w:before="60" w:after="60"/>
        <w:ind w:firstLine="480"/>
      </w:pPr>
      <w:r>
        <w:t xml:space="preserve">2.联合检查，切实消隐。为进一步汲取事故教训，推动城乡</w:t>
      </w:r>
    </w:p>
    <w:p>
      <w:pPr>
        <w:spacing w:line="360" w:lineRule="auto" w:before="60" w:after="60"/>
        <w:ind w:firstLine="480"/>
      </w:pPr>
      <w:r>
        <w:t xml:space="preserve">结合部重点村综合整治工作，拱辰街道对辖区重点村开展安全用</w:t>
      </w:r>
    </w:p>
    <w:p>
      <w:pPr>
        <w:spacing w:line="360" w:lineRule="auto" w:before="60" w:after="60"/>
        <w:ind w:firstLine="480"/>
      </w:pPr>
      <w:r>
        <w:t xml:space="preserve">电专项行动，并且持续加强夜查行动。通过专项整治，对隐患整</w:t>
      </w:r>
    </w:p>
    <w:p>
      <w:pPr>
        <w:spacing w:line="360" w:lineRule="auto" w:before="60" w:after="60"/>
        <w:ind w:firstLine="480"/>
      </w:pPr>
      <w:r>
        <w:t xml:space="preserve">改敢于“亮剑”，切实发现一批隐患、消除一批隐患。自“7·19”</w:t>
      </w:r>
    </w:p>
    <w:p>
      <w:pPr>
        <w:spacing w:line="360" w:lineRule="auto" w:before="60" w:after="60"/>
        <w:ind w:firstLine="480"/>
      </w:pPr>
      <w:r>
        <w:t xml:space="preserve">事故发生后至 2022 年年底，共检查企业 2144 家次，发现并整改</w:t>
      </w:r>
    </w:p>
    <w:p>
      <w:pPr>
        <w:spacing w:line="360" w:lineRule="auto" w:before="60" w:after="60"/>
        <w:ind w:firstLine="480"/>
      </w:pPr>
      <w:r>
        <w:t xml:space="preserve">各类隐患 1022 项，联合多部门开展专项夜查行动 32 次。</w:t>
      </w:r>
    </w:p>
    <w:p>
      <w:pPr>
        <w:spacing w:line="360" w:lineRule="auto" w:before="60" w:after="60"/>
        <w:ind w:firstLine="480"/>
      </w:pPr>
      <w:r>
        <w:t xml:space="preserve">3.广泛宣传，营造氛围。通过汲取事故教训，在全国第 31</w:t>
      </w:r>
    </w:p>
    <w:p>
      <w:pPr>
        <w:spacing w:line="360" w:lineRule="auto" w:before="60" w:after="60"/>
        <w:ind w:firstLine="480"/>
      </w:pPr>
      <w:r>
        <w:t xml:space="preserve">个消防宣传日期间发放《拱辰街道致辖区居民一封消防安全信》</w:t>
      </w:r>
    </w:p>
    <w:p>
      <w:pPr>
        <w:spacing w:line="360" w:lineRule="auto" w:before="60" w:after="60"/>
        <w:ind w:firstLine="480"/>
      </w:pPr>
      <w:r>
        <w:t xml:space="preserve">6000 余份。拱辰街道联合房山消防救援支队在辖区送变电社区</w:t>
      </w:r>
    </w:p>
    <w:p>
      <w:pPr>
        <w:spacing w:line="360" w:lineRule="auto" w:before="60" w:after="60"/>
        <w:ind w:firstLine="480"/>
      </w:pPr>
      <w:r>
        <w:t xml:space="preserve">开展了“11·9”消防宣传月安全用电等宣传活动。利用户外显</w:t>
      </w:r>
    </w:p>
    <w:p>
      <w:pPr>
        <w:spacing w:line="360" w:lineRule="auto" w:before="60" w:after="60"/>
        <w:ind w:firstLine="480"/>
      </w:pPr>
      <w:r>
        <w:t xml:space="preserve">示屏、公众号和微信群等方式开展安全宣传，发放宣传材料 1.2</w:t>
      </w:r>
    </w:p>
    <w:p>
      <w:pPr>
        <w:spacing w:line="360" w:lineRule="auto" w:before="60" w:after="60"/>
        <w:ind w:firstLine="480"/>
      </w:pPr>
      <w:r>
        <w:t xml:space="preserve">万份，“拱辰街道安全生产”微信公众号推送安全用电等各类信</w:t>
      </w:r>
    </w:p>
    <w:p>
      <w:pPr>
        <w:spacing w:line="360" w:lineRule="auto" w:before="60" w:after="60"/>
        <w:ind w:firstLine="480"/>
      </w:pPr>
      <w:r>
        <w:t xml:space="preserve">息和科普文章 84 篇。</w:t>
      </w:r>
    </w:p>
    <w:p>
      <w:pPr>
        <w:spacing w:line="360" w:lineRule="auto" w:before="60" w:after="60"/>
        <w:ind w:firstLine="480"/>
      </w:pPr>
      <w:r>
        <w:t xml:space="preserve">（二）事故责任单位现状情况</w:t>
      </w:r>
    </w:p>
    <w:p>
      <w:pPr>
        <w:spacing w:line="360" w:lineRule="auto" w:before="60" w:after="60"/>
        <w:ind w:firstLine="480"/>
      </w:pPr>
      <w:r>
        <w:t xml:space="preserve">评估组聘请行业专家，联合拱辰街道对事故现场进行了实地</w:t>
      </w:r>
    </w:p>
    <w:p>
      <w:pPr>
        <w:spacing w:line="360" w:lineRule="auto" w:before="60" w:after="60"/>
        <w:ind w:firstLine="480"/>
      </w:pPr>
      <w:r>
        <w:t xml:space="preserve">走访查看，北京甲丙丁乙商贸有限公司于 2022 年 8 月已关停，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目前涉事用电设备已经拆除，事发摊位空置。评估组对城隍庙美</w:t>
      </w:r>
    </w:p>
    <w:p>
      <w:pPr>
        <w:spacing w:line="360" w:lineRule="auto" w:before="60" w:after="60"/>
        <w:ind w:firstLine="480"/>
      </w:pPr>
      <w:r>
        <w:t xml:space="preserve">食城配电箱进行安全检查，对发现的问题隐患提出了整改建议。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评估组通过专题会议、资料审查、查阅文件、走访核查等形</w:t>
      </w:r>
    </w:p>
    <w:p>
      <w:pPr>
        <w:spacing w:line="360" w:lineRule="auto" w:before="60" w:after="60"/>
        <w:ind w:firstLine="480"/>
      </w:pPr>
      <w:r>
        <w:t xml:space="preserve">式，对北京甲丙丁乙商贸有限公司“7·19”一般生产安全事故</w:t>
      </w:r>
    </w:p>
    <w:p>
      <w:pPr>
        <w:spacing w:line="360" w:lineRule="auto" w:before="60" w:after="60"/>
        <w:ind w:firstLine="480"/>
      </w:pPr>
      <w:r>
        <w:t xml:space="preserve">责任追究和整改防范措施落实情况进行评估后认为：该起事故责</w:t>
      </w:r>
    </w:p>
    <w:p>
      <w:pPr>
        <w:spacing w:line="360" w:lineRule="auto" w:before="60" w:after="60"/>
        <w:ind w:firstLine="480"/>
      </w:pPr>
      <w:r>
        <w:t xml:space="preserve">任单位的责任追究工作和属地政府事故预防与安全整改工作均</w:t>
      </w:r>
    </w:p>
    <w:p>
      <w:pPr>
        <w:spacing w:line="360" w:lineRule="auto" w:before="60" w:after="60"/>
        <w:ind w:firstLine="480"/>
      </w:pPr>
      <w:r>
        <w:t xml:space="preserve">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