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2023年度武平县辉晟工程施工中心“4·21”一般生产安全事故责任追究及整改措施落实情况评估报告.doc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原文链接：https://www.bjfsh.gov.cn/ztzx/wqzt/zdlyzfgkzt/qjqd/aqscjg/aqscsgdc/202501/t20250113_40084830.shtml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11K/ZK-2025-232436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2023年度武平县辉晟工程施工中心“4·21”一般生产安全事故责任追究及整改措施落实情况评估报告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2023年度武平县辉晟工程施工中心“4·21”一般生产安全事故责任追究及整改措施落实情况评估报告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日期:2025-01-13 05:02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2024年11月20日，区安委会办公室会同相关部门组成评估组，对武平县辉晟工程施工中心“4.21”一般生产安全事故责任追究及整改措施落实情况进行了评估，并经房山区人民政府审定，现将评估报告予以公示。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2023年度武平县辉晟工程施工中心“4·21”一般生产安全事故责任追究及整改措施落实情况评估报告.doc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