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（2020）S323沿线苍梧县岭脚镇高垌村好坡组路段5·14较大道路交通事故调查报告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原文链接：http://yjglt.gxzf.gov.cn/xxgk/xxgkml/sgjzhcc/dcbg/t12966876.shtml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发布时间：2022-08-18　抓取时间：2026-09-27</w:t>
      </w:r>
    </w:p>
    <w:p/>
    <w:p>
      <w:pPr>
        <w:spacing w:line="360" w:lineRule="auto" w:before="60" w:after="60"/>
        <w:ind w:firstLine="480"/>
      </w:pPr>
      <w:r>
        <w:t xml:space="preserve">（较大）S323沿线苍梧县岭脚镇高垌村好坡组路段5·14较大道路交通事故调查报告</w:t>
      </w:r>
    </w:p>
    <w:p/>
    <w:p>
      <w:pPr>
        <w:spacing w:line="360" w:lineRule="auto" w:before="60" w:after="60"/>
        <w:ind w:firstLine="480"/>
      </w:pPr>
      <w:r>
        <w:t xml:space="preserve">http://www.wuzhou.gov.cn/zfxxgk_2/fdzdgknr/aqsc/dcbg/t6616081.shtml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