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G5013渝蓉高速大足区境内上行方向46KM+414M“9•30”一般道路交通事故调查 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原文链接：https://www.dazu.gov.cn/qzfbm/qyjj/zwgk_53321/fdzdgknr_53323/yjgl/ydqk/202301/t20230128_11536622.html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