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朝阳麦子店中铁电气化局集团有限公司“9·23”一般触电事故调查报告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原文链接：http://www.bjchy.gov.cn/affair/sgdc/4028805a9c5c915f019cc202946c3b6b.html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发布时间：2024-01-10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朝阳麦子店中铁电气化局集团有限公司“9·23”一般触电事故调查报告</w:t>
      </w:r>
    </w:p>
    <w:p>
      <w:pPr>
        <w:pStyle w:val="Heading2"/>
      </w:pPr>
      <w:r>
        <w:t xml:space="preserve">      日期：2024-01-10 15:16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朝阳麦子店中铁电气化局集团有限公司“9·23”一般触电事故调查报告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