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北京吉顺隆货运有限公司“6·15”一般生产安全事故调查报告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来源：北京市通州区应急管理局　北京市通州区应急管理局·事故调查报告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原文链接：https://www.bjtzh.gov.cn/bjtz/zwgk/tzgg/2026091417035236997/index.shtml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 关于我们 建议意见 站点地图 法律声明 </w:t>
      </w:r>
    </w:p>
    <w:p>
      <w:pPr>
        <w:spacing w:line="360" w:lineRule="auto" w:before="60" w:after="60"/>
        <w:ind w:firstLine="480"/>
      </w:pPr>
      •  网站技术支持信箱:
      <w:br/>
      wangzhanyunwei@bjtzh.gov.cn 政务服务热线:12345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微信公众号 
      <w:r>
        <w:drawing>
          <wp:inline distT="0" distB="0" distL="0" distR="0">
            <wp:extent cx="3048000" cy="3067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政务微博 
    </w:p>
    <w:p>
      <w:pPr>
        <w:spacing w:line="360" w:lineRule="auto" w:before="60" w:after="60"/>
        <w:ind w:firstLine="480"/>
      </w:pPr>
      <w:r>
        <w:t xml:space="preserve">主办: 北京市通州区人民政府</w:t>
      </w:r>
    </w:p>
    <w:p>
      <w:pPr>
        <w:spacing w:line="360" w:lineRule="auto" w:before="60" w:after="60"/>
        <w:ind w:firstLine="480"/>
      </w:pPr>
      <w:r>
        <w:t xml:space="preserve">承办: 北京市通州区人民政府办公室、通州区政务服务和数据管理局</w:t>
      </w:r>
    </w:p>
    <w:p>
      <w:pPr>
        <w:spacing w:line="360" w:lineRule="auto" w:before="60" w:after="60"/>
        <w:ind w:firstLine="480"/>
      </w:pPr>
      <w:r>
        <w:t xml:space="preserve">政府网站标识码:1101120001 京公网安备 11011202002947号 京ICP备20015255号-1 </w:t>
      </w:r>
    </w:p>
    <w:p>
      <w:pPr>
        <w:spacing w:line="360" w:lineRule="auto" w:before="60" w:after="60"/>
        <w:ind w:firstLine="480"/>
      </w:pPr>
      <w:r>
        <w:t xml:space="preserve">主办:北京市通州区人民政府 </w:t>
      </w:r>
    </w:p>
    <w:p>
      <w:pPr>
        <w:spacing w:line="360" w:lineRule="auto" w:before="60" w:after="60"/>
        <w:ind w:firstLine="480"/>
      </w:pPr>
      <w:r>
        <w:t xml:space="preserve">承办:北京市通州区人民政府办公室 通州区政务服务和数据管理局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