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重庆旅投阳光旅游汽车客运有限公司“5.31”一般道路交通事故防范和整改落实情况评估报告</w:t>
      </w:r>
    </w:p>
    <w:p>
      <w:pPr>
        <w:spacing w:before="20" w:after="20"/>
      </w:pPr>
      <w:r>
        <w:rPr>
          <w:color w:val="888888"/>
          <w:sz w:val="18"/>
        </w:rPr>
        <w:t xml:space="preserve">来源：重庆市彭水县应急管理局·事故调查报告　重庆市彭水县应急管理局·事故调查报告</w:t>
      </w:r>
    </w:p>
    <w:p>
      <w:pPr>
        <w:spacing w:before="20" w:after="20"/>
      </w:pPr>
      <w:r>
        <w:rPr>
          <w:color w:val="888888"/>
          <w:sz w:val="18"/>
        </w:rPr>
        <w:t xml:space="preserve">原文链接：http://www.psx.gov.cn/zfbm_174/fzhggwyh_82872/zwgk_72016/fdzdgknr/yjgl/ydxx/202505/t20250507_14588990.html</w:t>
      </w:r>
    </w:p>
    <w:p>
      <w:pPr>
        <w:spacing w:before="20" w:after="20"/>
      </w:pPr>
      <w:r>
        <w:rPr>
          <w:color w:val="888888"/>
          <w:sz w:val="18"/>
        </w:rPr>
        <w:t xml:space="preserve">发布时间：2025-05-07　抓取时间：2026-10-16　正文含图，已嵌入原图</w:t>
      </w:r>
    </w:p>
    <w:p/>
    <w:p>
      <w:pPr>
        <w:spacing w:line="360" w:lineRule="auto" w:before="60" w:after="60"/>
        <w:ind w:firstLine="480"/>
      </w:pPr>
      <w:r>
        <w:t xml:space="preserve">  您当前位置： 首页 / 政府部门 / 应急局 / 政务公开 / 法定主动公开内容 / 应急管理  /  应对信息 </w:t>
      </w:r>
    </w:p>
    <w:p>
      <w:pPr>
        <w:spacing w:line="360" w:lineRule="auto" w:before="60" w:after="60"/>
        <w:ind w:firstLine="480"/>
      </w:pPr>
      <w:r>
        <w:drawing>
          <wp:inline distT="0" distB="0" distL="0" distR="0">
            <wp:extent cx="2076450" cy="13335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076450" cy="1333500"/>
                    </a:xfrm>
                    <a:prstGeom prst="rect">
                      <a:avLst/>
                    </a:prstGeom>
                  </pic:spPr>
                </pic:pic>
              </a:graphicData>
            </a:graphic>
          </wp:inline>
        </w:drawing>
      </w:r>
    </w:p>
    <w:p>
      <w:pPr>
        <w:spacing w:line="360" w:lineRule="auto" w:before="60" w:after="60"/>
        <w:ind w:firstLine="480"/>
      </w:pPr>
      <w:r>
        <w:t xml:space="preserve">• 索引号</w:t>
      </w:r>
    </w:p>
    <w:p>
      <w:pPr>
        <w:spacing w:line="360" w:lineRule="auto" w:before="60" w:after="60"/>
        <w:ind w:firstLine="480"/>
      </w:pPr>
      <w:r>
        <w:t xml:space="preserve">• 11500243MB1605132Y/2025-00023</w:t>
      </w:r>
    </w:p>
    <w:p>
      <w:pPr>
        <w:spacing w:line="360" w:lineRule="auto" w:before="60" w:after="60"/>
        <w:ind w:firstLine="480"/>
      </w:pPr>
      <w:r>
        <w:t xml:space="preserve">• 主题分类</w:t>
      </w:r>
    </w:p>
    <w:p>
      <w:pPr>
        <w:spacing w:line="360" w:lineRule="auto" w:before="60" w:after="60"/>
        <w:ind w:firstLine="480"/>
      </w:pPr>
      <w:r>
        <w:t xml:space="preserve">• 应急管理</w:t>
      </w:r>
    </w:p>
    <w:p>
      <w:pPr>
        <w:spacing w:line="360" w:lineRule="auto" w:before="60" w:after="60"/>
        <w:ind w:firstLine="480"/>
      </w:pPr>
      <w:r>
        <w:t xml:space="preserve">• 体裁分类</w:t>
      </w:r>
    </w:p>
    <w:p>
      <w:pPr>
        <w:spacing w:line="360" w:lineRule="auto" w:before="60" w:after="60"/>
        <w:ind w:firstLine="480"/>
      </w:pPr>
      <w:r>
        <w:t xml:space="preserve">• 后期处置（灾后重建）</w:t>
      </w:r>
    </w:p>
    <w:p>
      <w:pPr>
        <w:spacing w:line="360" w:lineRule="auto" w:before="60" w:after="60"/>
        <w:ind w:firstLine="480"/>
      </w:pPr>
      <w:r>
        <w:t xml:space="preserve">• 发布机构</w:t>
      </w:r>
    </w:p>
    <w:p>
      <w:pPr>
        <w:spacing w:line="360" w:lineRule="auto" w:before="60" w:after="60"/>
        <w:ind w:firstLine="480"/>
      </w:pPr>
      <w:r>
        <w:t xml:space="preserve">• 彭水县应急局</w:t>
      </w:r>
    </w:p>
    <w:p>
      <w:pPr>
        <w:spacing w:line="360" w:lineRule="auto" w:before="60" w:after="60"/>
        <w:ind w:firstLine="480"/>
      </w:pPr>
      <w:r>
        <w:t xml:space="preserve">• 成文日期</w:t>
      </w:r>
    </w:p>
    <w:p>
      <w:pPr>
        <w:spacing w:line="360" w:lineRule="auto" w:before="60" w:after="60"/>
        <w:ind w:firstLine="480"/>
      </w:pPr>
      <w:r>
        <w:t xml:space="preserve">• 2025-05-07</w:t>
      </w:r>
    </w:p>
    <w:p>
      <w:pPr>
        <w:spacing w:line="360" w:lineRule="auto" w:before="60" w:after="60"/>
        <w:ind w:firstLine="480"/>
      </w:pPr>
      <w:r>
        <w:t xml:space="preserve">• 发布日期</w:t>
      </w:r>
    </w:p>
    <w:p>
      <w:pPr>
        <w:spacing w:line="360" w:lineRule="auto" w:before="60" w:after="60"/>
        <w:ind w:firstLine="480"/>
      </w:pPr>
      <w:r>
        <w:t xml:space="preserve">• 2025-05-07</w:t>
      </w:r>
    </w:p>
    <w:p>
      <w:pPr>
        <w:spacing w:line="360" w:lineRule="auto" w:before="60" w:after="60"/>
        <w:ind w:firstLine="480"/>
      </w:pPr>
      <w:r>
        <w:t xml:space="preserve">• 标题</w:t>
      </w:r>
    </w:p>
    <w:p>
      <w:pPr>
        <w:spacing w:line="360" w:lineRule="auto" w:before="60" w:after="60"/>
        <w:ind w:firstLine="480"/>
      </w:pPr>
      <w:r>
        <w:t xml:space="preserve">• 重庆旅投阳光旅游汽车客运有限公司“5.31”一般道路交通事故防范和整改落实情况评估报告</w:t>
      </w:r>
    </w:p>
    <w:p>
      <w:pPr>
        <w:spacing w:line="360" w:lineRule="auto" w:before="60" w:after="60"/>
        <w:ind w:firstLine="480"/>
      </w:pPr>
      <w:r>
        <w:t xml:space="preserve">• 发文字号</w:t>
      </w:r>
    </w:p>
    <w:p>
      <w:pPr>
        <w:spacing w:line="360" w:lineRule="auto" w:before="60" w:after="60"/>
        <w:ind w:firstLine="480"/>
      </w:pPr>
      <w:r>
        <w:t xml:space="preserve">• </w:t>
      </w:r>
    </w:p>
    <w:p>
      <w:pPr>
        <w:spacing w:line="360" w:lineRule="auto" w:before="60" w:after="60"/>
        <w:ind w:firstLine="480"/>
      </w:pPr>
      <w:r>
        <w:t xml:space="preserve">• 有 效 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语音播报</w:t>
      </w:r>
    </w:p>
    <w:p>
      <w:pPr>
        <w:spacing w:line="360" w:lineRule="auto" w:before="60" w:after="60"/>
        <w:ind w:firstLine="480"/>
      </w:pPr>
      <w:r>
        <w:t xml:space="preserve"> 分享:    </w:t>
      </w:r>
    </w:p>
    <w:p>
      <w:pPr>
        <w:spacing w:line="360" w:lineRule="auto" w:before="60" w:after="60"/>
        <w:ind w:firstLine="480"/>
      </w:pPr>
      字号 :
      <w:r>
        <w:rPr>
          <w:i/>
        </w:rPr>
        <w:t xml:space="preserve">大</w:t>
      </w:r>
      <w:r>
        <w:rPr>
          <w:i/>
        </w:rPr>
        <w:t xml:space="preserve">中</w:t>
      </w:r>
      <w:r>
        <w:rPr>
          <w:i/>
        </w:rPr>
        <w:t xml:space="preserve">小</w:t>
      </w:r>
    </w:p>
    <w:p>
      <w:pPr>
        <w:spacing w:line="360" w:lineRule="auto" w:before="60" w:after="60"/>
        <w:ind w:firstLine="480"/>
      </w:pPr>
      <w:r>
        <w:t xml:space="preserve"> </w:t>
      </w:r>
    </w:p>
    <w:p>
      <w:pPr>
        <w:spacing w:line="360" w:lineRule="auto" w:before="60" w:after="60"/>
        <w:ind w:firstLine="480"/>
      </w:pPr>
      <w:r>
        <w:t xml:space="preserve">重庆旅投阳光旅游汽车客运有限公司“5.31”</w:t>
      </w:r>
    </w:p>
    <w:p>
      <w:pPr>
        <w:spacing w:line="360" w:lineRule="auto" w:before="60" w:after="60"/>
        <w:ind w:firstLine="480"/>
      </w:pPr>
      <w:r>
        <w:t xml:space="preserve">一般道路交通事故防范和整改落实情况</w:t>
      </w:r>
    </w:p>
    <w:p>
      <w:pPr>
        <w:spacing w:line="360" w:lineRule="auto" w:before="60" w:after="60"/>
        <w:ind w:firstLine="480"/>
      </w:pPr>
      <w:r>
        <w:t xml:space="preserve">评估报告</w:t>
      </w:r>
    </w:p>
    <w:p>
      <w:pPr>
        <w:spacing w:line="360" w:lineRule="auto" w:before="60" w:after="60"/>
        <w:ind w:firstLine="480"/>
      </w:pPr>
      <w:r>
        <w:t xml:space="preserve"> </w:t>
      </w:r>
    </w:p>
    <w:p>
      <w:pPr>
        <w:spacing w:line="360" w:lineRule="auto" w:before="60" w:after="60"/>
        <w:ind w:firstLine="480"/>
      </w:pPr>
      依据《重庆市安委会办公室关于印发生产安全事故防范和整改措施落实情况评估办法的通知》（安委办〔2023〕27号）要求，彭水自治县安全生产委员会办公室（以下简称“彭水自治县安委办”）牵头成立评估工作小组，对2024年5月31日重庆旅投阳光旅游汽车客运有限公司“5.31”一般道路交通事故防范和整改措施落实情况进行评估，现报告如下：
      <w:br/>
       一、事故基本情况
    </w:p>
    <w:p>
      <w:pPr>
        <w:spacing w:line="360" w:lineRule="auto" w:before="60" w:after="60"/>
        <w:ind w:firstLine="480"/>
      </w:pPr>
      <w:r>
        <w:t xml:space="preserve">2024年5月31日13时27分许，罗科（男，汉族，身份证号码：51362319********19，家住四川省武胜县胜利镇自生桥村7组17号）驾驶渝AL***2大型普通客车（车辆核载39人，实载2人）由高谷镇往彭水自治县城方向行驶，当车行驶至彭水自治县高谷镇狮子社区二泉街133号，在超越右前方正在起步同向行驶的廖秀群（女，汉族，身份证号码：51352519********23，家住重庆市彭水自治县高谷镇兴隆村2组101号）驾驶的渝AZ***A普通二轮摩托车（车辆核载2人，实载3人）时，未认真观察周围车辆情况，与渝AZ***A普通二轮摩托车发生擦挂，造成摩托车乘客郁博鑫（男，汉族，身份证号：50024320********53，家住重庆市彭水自治县高谷镇田坝街46号3-1）当场死亡，摩托车驾驶人廖秀群和摩托车乘客彭晨皓（男，汉族，身份证号：50024320********53，家住重庆市彭水自治县高谷镇田坝街4*号3-1）受伤，两车部分受损的交通事故。事故发生后，彭水自治县人民政府依法成立事故调查组开展事故调查，事故调查报告经县人民政府批复后，依法向社会进行了公布。</w:t>
      </w:r>
    </w:p>
    <w:p>
      <w:pPr>
        <w:spacing w:line="360" w:lineRule="auto" w:before="60" w:after="60"/>
        <w:ind w:firstLine="480"/>
      </w:pPr>
      <w:r>
        <w:t xml:space="preserve">二、评估工作组织及开展情况</w:t>
      </w:r>
    </w:p>
    <w:p>
      <w:pPr>
        <w:spacing w:line="360" w:lineRule="auto" w:before="60" w:after="60"/>
        <w:ind w:firstLine="480"/>
      </w:pPr>
      <w:r>
        <w:t xml:space="preserve">由彭水自治县安委办组织，参加事故调查的相关部门派员组成评估组，依据《重庆旅投阳光旅游汽车客运有限公司“5.31”一般道路交通事故调查报告》（以下简称“事故调查报告”），评估组采取调阅事故原始档案、查阅相关文件资料、现场检查和听取汇报等方式，对事故责任追究落实情况、事故防范措施落实情况进行了综合评估。</w:t>
      </w:r>
    </w:p>
    <w:p>
      <w:pPr>
        <w:spacing w:line="360" w:lineRule="auto" w:before="60" w:after="60"/>
        <w:ind w:firstLine="480"/>
      </w:pPr>
      <w:r>
        <w:t xml:space="preserve">三、事故责任追究落实情况</w:t>
      </w:r>
    </w:p>
    <w:p>
      <w:pPr>
        <w:spacing w:line="360" w:lineRule="auto" w:before="60" w:after="60"/>
        <w:ind w:firstLine="480"/>
      </w:pPr>
      <w:r>
        <w:t xml:space="preserve"> 由于本起事故中渝AL***2大型普通客车驾驶员罗科和渝A***A普通二轮摩托车驾驶员廖秀群负同等责任，彭水自治县公安局交通巡逻警察大队依据《中华人民共和国道路交通安全法》等相关法律法规对罗科和廖秀群实施了暂扣驾驶证的行政处罚。</w:t>
      </w:r>
    </w:p>
    <w:p>
      <w:pPr>
        <w:spacing w:line="360" w:lineRule="auto" w:before="60" w:after="60"/>
        <w:ind w:firstLine="480"/>
      </w:pPr>
      <w:r>
        <w:t xml:space="preserve">对重庆旅投阳光旅游汽车客运有限公司、法定代表人穆静、专职安全员李洪英违反《中华人民共和国安全生产法》有关条款的情况，已交由重庆市渝北区交通运输委员会按照相关规定依法进行处理，重庆市渝北区交通运输委员会对该公司法定代表人穆静进行了约谈。</w:t>
      </w:r>
    </w:p>
    <w:p>
      <w:pPr>
        <w:spacing w:line="360" w:lineRule="auto" w:before="60" w:after="60"/>
        <w:ind w:firstLine="480"/>
      </w:pPr>
      <w:r>
        <w:t xml:space="preserve">四、事故防范措施落实情况</w:t>
      </w:r>
    </w:p>
    <w:p>
      <w:pPr>
        <w:spacing w:line="360" w:lineRule="auto" w:before="60" w:after="60"/>
        <w:ind w:firstLine="480"/>
      </w:pPr>
      <w:r>
        <w:t xml:space="preserve">（一）重庆旅投阳光旅游汽车客运有限公司</w:t>
      </w:r>
    </w:p>
    <w:p>
      <w:pPr>
        <w:spacing w:line="360" w:lineRule="auto" w:before="60" w:after="60"/>
        <w:ind w:firstLine="480"/>
      </w:pPr>
      <w:r>
        <w:t xml:space="preserve">一是严格驾驶员聘用管理，公司与肇事驾驶员罗科解除劳务合同，并处罚款伍千元。二是召开事故专题警示会，分析事故原因和预防对策，严格责任追究，会上企业法定代表人穆静、安全分管领导刘登胜、包车管理岗负责人肖明仪分别做出严肃检讨，李洪英按照公司管理制度予以处罚。三是健全安全生产管理制度，进一步修订公司包车安全管理制度，严格落实各项安全生产责任制。四是加强从业人员日常安全培训，进一步优化日常安全教育培训内容，将事故案例警示、交通安全法规、行车操作规程、职业道德、应急处置等内容纳入重点培训，组织驾驶员105人学习《道路运输驾驶员应急处置教学课程》。五是加强事故隐患排查治理，严格落实“日周月”隐患排查和重大风险隐患自查自纠，2024年6月至2025年3月企业法定代表人穆静带队上路检查10次，安全分管领导刘登胜带队上路检查24次。六是严格落实重大节假日“三十条”硬措施，春运期间对105人驾驶员全部开展资质排查，并签订了安全目标责任书和春运安全行车保证书，对77辆旅游包车全部上线检测，确保车辆技术状况良好。七是扎实落实一线从业人员岗位责任，驾驶员每天必须在交运安APP上提交出车前、行驶中、收车后的一日三检图片，每天必须学习两单两卡，不落实者一律进行处罚。</w:t>
      </w:r>
    </w:p>
    <w:p>
      <w:pPr>
        <w:spacing w:line="360" w:lineRule="auto" w:before="60" w:after="60"/>
        <w:ind w:firstLine="480"/>
      </w:pPr>
      <w:r>
        <w:t xml:space="preserve">（二）重庆市渝北区交通运输委员会</w:t>
      </w:r>
    </w:p>
    <w:p>
      <w:pPr>
        <w:spacing w:line="360" w:lineRule="auto" w:before="60" w:after="60"/>
        <w:ind w:firstLine="480"/>
      </w:pPr>
      <w:r>
        <w:t xml:space="preserve">一是严格开展安全警示约谈。事故发生后渝北区交通运输委员会对企业法定代表人穆静进行了安全生产约谈，要求企业高度重视，提升认识，按照“四不放过”原则，立即做好事故处置和善后工作；要求企业深刻吸取事故教训，深度分析事故原因，制定行之有效的整改措施，并做到举一反三，进一步落实企业安全生产主体责任；要求企业全面排查整治安全隐患，加强人车安全管理，强化人员教育培训，切实提升安全管理能力，确保不再发生安全生产事故。二是严格实施企业重点督办。将涉事企业列入重点指导企业名单，督促指导企业严格落实安全主体责任；加大对企业日常安全督导力度，严肃整改闭环督导过程中发现的隐患；将此次事故纳入企业信用管理评价进行扣分处理。三是严格两类人员安全培训。通过“线上+线下”方式对企业两类关键人员开展安全教育培训，进一步提升道路运输企业两类关键人员的安全生产管理能力和水平。</w:t>
      </w:r>
    </w:p>
    <w:p>
      <w:pPr>
        <w:spacing w:line="360" w:lineRule="auto" w:before="60" w:after="60"/>
        <w:ind w:firstLine="480"/>
      </w:pPr>
      <w:r>
        <w:t xml:space="preserve">评估组经过综合评估后一致认为，各单位按照县人民政府批复意见，对有关责任单位及责任人员作出相关处理；事故企业及有关单位汲取事故教训，落实了事故调查报告提出的事故防范措施整改。</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重庆旅投阳光旅游汽车客运有限公司“5.31”</w:t>
      </w:r>
    </w:p>
    <w:p>
      <w:pPr>
        <w:spacing w:line="360" w:lineRule="auto" w:before="60" w:after="60"/>
        <w:ind w:firstLine="480"/>
      </w:pPr>
      <w:r>
        <w:t xml:space="preserve"> 一般道路交通事故防范和整改落实情况评估工作组</w:t>
      </w:r>
    </w:p>
    <w:p>
      <w:pPr>
        <w:spacing w:line="360" w:lineRule="auto" w:before="60" w:after="60"/>
        <w:ind w:firstLine="480"/>
      </w:pPr>
      <w:r>
        <w:t xml:space="preserve">   2025年5月7日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1 —</w:t>
      </w:r>
    </w:p>
    <w:p>
      <w:pPr>
        <w:spacing w:line="360" w:lineRule="auto" w:before="60" w:after="60"/>
        <w:ind w:firstLine="480"/>
      </w:pPr>
      <w:br/>
    </w:p>
    <w:p>
      <w:pPr>
        <w:spacing w:line="360" w:lineRule="auto" w:before="60" w:after="60"/>
        <w:ind w:firstLine="480"/>
      </w:pPr>
      <w:r>
        <w:t xml:space="preserve">'); for(var i=1;i&lt;=FJarr.length;i++){ document.write(""+FJarr[i-1]+""); } document.write('</w:t>
      </w:r>
    </w:p>
    <w:p>
      <w:pPr>
        <w:spacing w:line="360" w:lineRule="auto" w:before="60" w:after="60"/>
        <w:ind w:firstLine="480"/>
      </w:pPr>
      <w:r>
        <w:t xml:space="preserve">');
                        					$('.fjxz-item a').each(function(){
                            						$(this).attr('_href',$(this).attr('href')).css({'cursor':'pointer','margin-top':'0.15rem','display':'block'});
                            						$(this).removeAttr('href');
                        					})
                        					$('.fjxz-item a').click(function(){
                            						downloadFj($(this).text(),$(this).attr('_href'));
                        					})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