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丰台区北京人间美味小吃店“3·17”火灾事故调查报告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原文链接：https://www.bjft.gov.cn/ztzl/c100014/202607/t20260713_218922.shtml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丰台区北京人间美味小吃店</w:t>
      </w:r>
    </w:p>
    <w:p>
      <w:pPr>
        <w:spacing w:line="360" w:lineRule="auto" w:before="60" w:after="60"/>
        <w:ind w:firstLine="480"/>
      </w:pPr>
      <w:r>
        <w:t xml:space="preserve">“3·17”火灾事故调查报告</w:t>
      </w:r>
    </w:p>
    <w:p>
      <w:pPr>
        <w:spacing w:line="360" w:lineRule="auto" w:before="60" w:after="60"/>
        <w:ind w:firstLine="480"/>
      </w:pPr>
      <w:r>
        <w:t xml:space="preserve">2026 年 3 月 17 日 01 时 34 分许，位于丰台区大红门街道临</w:t>
      </w:r>
    </w:p>
    <w:p>
      <w:pPr>
        <w:spacing w:line="360" w:lineRule="auto" w:before="60" w:after="60"/>
        <w:ind w:firstLine="480"/>
      </w:pPr>
      <w:r>
        <w:t xml:space="preserve">泓路鑫福里小区东侧 17 号（店面牌匾名称：淮南牛肉汤米线）</w:t>
      </w:r>
    </w:p>
    <w:p>
      <w:pPr>
        <w:spacing w:line="360" w:lineRule="auto" w:before="60" w:after="60"/>
        <w:ind w:firstLine="480"/>
      </w:pPr>
      <w:r>
        <w:t xml:space="preserve">发生火灾，造成 1 人死亡，直接财产损失 3.67 万元。</w:t>
      </w:r>
    </w:p>
    <w:p>
      <w:pPr>
        <w:spacing w:line="360" w:lineRule="auto" w:before="60" w:after="60"/>
        <w:ind w:firstLine="480"/>
      </w:pPr>
      <w:r>
        <w:t xml:space="preserve">事故发生后，市区主要领导高度重视，先后作出重要批示。</w:t>
      </w:r>
    </w:p>
    <w:p>
      <w:pPr>
        <w:spacing w:line="360" w:lineRule="auto" w:before="60" w:after="60"/>
        <w:ind w:firstLine="480"/>
      </w:pPr>
      <w:r>
        <w:t xml:space="preserve">根据《中华人民共和国消防法》、《中华人民共和国安全生产法》、</w:t>
      </w:r>
    </w:p>
    <w:p>
      <w:pPr>
        <w:spacing w:line="360" w:lineRule="auto" w:before="60" w:after="60"/>
        <w:ind w:firstLine="480"/>
      </w:pPr>
      <w:r>
        <w:t xml:space="preserve">《火灾事故调查规定》、《生产安全事故报告和调查处理条例》、</w:t>
      </w:r>
    </w:p>
    <w:p>
      <w:pPr>
        <w:spacing w:line="360" w:lineRule="auto" w:before="60" w:after="60"/>
        <w:ind w:firstLine="480"/>
      </w:pPr>
      <w:r>
        <w:t xml:space="preserve">《北京市生产安全事故报告和调查处理办法》等有关法律法规规</w:t>
      </w:r>
    </w:p>
    <w:p>
      <w:pPr>
        <w:spacing w:line="360" w:lineRule="auto" w:before="60" w:after="60"/>
        <w:ind w:firstLine="480"/>
      </w:pPr>
      <w:r>
        <w:t xml:space="preserve">定，丰台区政府成立由区领导任组长，区应急局、区公安分局、</w:t>
      </w:r>
    </w:p>
    <w:p>
      <w:pPr>
        <w:spacing w:line="360" w:lineRule="auto" w:before="60" w:after="60"/>
        <w:ind w:firstLine="480"/>
      </w:pPr>
      <w:r>
        <w:t xml:space="preserve">区人力社保局、区总工会、区消防救援局、区商务局、区城管委、</w:t>
      </w:r>
    </w:p>
    <w:p>
      <w:pPr>
        <w:spacing w:line="360" w:lineRule="auto" w:before="60" w:after="60"/>
        <w:ind w:firstLine="480"/>
      </w:pPr>
      <w:r>
        <w:t xml:space="preserve">区规自分局、区农业农村局、区市场监管局、大红门街道办事处</w:t>
      </w:r>
    </w:p>
    <w:p>
      <w:pPr>
        <w:spacing w:line="360" w:lineRule="auto" w:before="60" w:after="60"/>
        <w:ind w:firstLine="480"/>
      </w:pPr>
      <w:r>
        <w:t xml:space="preserve">为成员单位的丰台区“3·17”事故调查组，并邀请区纪委区监</w:t>
      </w:r>
    </w:p>
    <w:p>
      <w:pPr>
        <w:spacing w:line="360" w:lineRule="auto" w:before="60" w:after="60"/>
        <w:ind w:firstLine="480"/>
      </w:pPr>
      <w:r>
        <w:t xml:space="preserve">委参与事故调查。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效”的原则，通过现场勘查、调查取证、视频分析、技术分析查明</w:t>
      </w:r>
    </w:p>
    <w:p>
      <w:pPr>
        <w:spacing w:line="360" w:lineRule="auto" w:before="60" w:after="60"/>
        <w:ind w:firstLine="480"/>
      </w:pPr>
      <w:r>
        <w:t xml:space="preserve">了事故经过和原因，认定了事故性质和责任，提出了对事故责任单</w:t>
      </w:r>
    </w:p>
    <w:p>
      <w:pPr>
        <w:spacing w:line="360" w:lineRule="auto" w:before="60" w:after="60"/>
        <w:ind w:firstLine="480"/>
      </w:pPr>
      <w:r>
        <w:t xml:space="preserve">位和人员的处理建议，针对事故暴露的突出问题提出了整改和防范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经调查认定，丰台区大红门“3·17”火灾事故是一起一般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（一）建筑情况</w:t>
      </w:r>
    </w:p>
    <w:p>
      <w:pPr>
        <w:spacing w:line="360" w:lineRule="auto" w:before="60" w:after="60"/>
        <w:ind w:firstLine="480"/>
      </w:pPr>
      <w:r>
        <w:t xml:space="preserve">起火建筑位于丰台区大红门街道临泓路与春泽路丁字路口</w:t>
      </w:r>
    </w:p>
    <w:p>
      <w:pPr>
        <w:spacing w:line="360" w:lineRule="auto" w:before="60" w:after="60"/>
        <w:ind w:firstLine="480"/>
      </w:pPr>
      <w:r>
        <w:t xml:space="preserve">西北侧沿街，整体建筑面积约 360 平方米，共 6 间房，每间约</w:t>
      </w:r>
    </w:p>
    <w:p>
      <w:pPr>
        <w:spacing w:line="360" w:lineRule="auto" w:before="60" w:after="60"/>
        <w:ind w:firstLine="480"/>
      </w:pPr>
      <w:r>
        <w:t xml:space="preserve">60 平方米，建筑结构为砖混结构，建筑层数为单层，建设年代</w:t>
      </w:r>
    </w:p>
    <w:p>
      <w:pPr>
        <w:spacing w:line="360" w:lineRule="auto" w:before="60" w:after="60"/>
        <w:ind w:firstLine="480"/>
      </w:pPr>
      <w:r>
        <w:t xml:space="preserve">1995 年，建设方及出租方为北京鑫福海投资管理公司。</w:t>
      </w:r>
    </w:p>
    <w:p>
      <w:pPr>
        <w:spacing w:line="360" w:lineRule="auto" w:before="60" w:after="60"/>
        <w:ind w:firstLine="480"/>
      </w:pPr>
      <w:r>
        <w:t xml:space="preserve">图 1.1.1：起火建筑地图位置截图</w:t>
      </w:r>
    </w:p>
    <w:p>
      <w:pPr>
        <w:spacing w:line="360" w:lineRule="auto" w:before="60" w:after="60"/>
        <w:ind w:firstLine="480"/>
      </w:pPr>
      <w:r>
        <w:t xml:space="preserve">图 1.1.2：起火建筑总体平面位置图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图 1.1.3：建筑外观照片</w:t>
      </w:r>
    </w:p>
    <w:p>
      <w:pPr>
        <w:spacing w:line="360" w:lineRule="auto" w:before="60" w:after="60"/>
        <w:ind w:firstLine="480"/>
      </w:pPr>
      <w:r>
        <w:t xml:space="preserve">图 1.1.4：淮南牛肉汤米线店面外观照片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起火的店面为联排平房东侧第一间（西侧比邻小何拉面），</w:t>
      </w:r>
    </w:p>
    <w:p>
      <w:pPr>
        <w:spacing w:line="360" w:lineRule="auto" w:before="60" w:after="60"/>
        <w:ind w:firstLine="480"/>
      </w:pPr>
      <w:r>
        <w:t xml:space="preserve">建筑面积约 60 平方米，南侧临街位置为营业区域，北侧为厨房，</w:t>
      </w:r>
    </w:p>
    <w:p>
      <w:pPr>
        <w:spacing w:line="360" w:lineRule="auto" w:before="60" w:after="60"/>
        <w:ind w:firstLine="480"/>
      </w:pPr>
      <w:r>
        <w:t xml:space="preserve">发生火灾的部位在后厨区域。</w:t>
      </w:r>
    </w:p>
    <w:p>
      <w:pPr>
        <w:spacing w:line="360" w:lineRule="auto" w:before="60" w:after="60"/>
        <w:ind w:firstLine="480"/>
      </w:pPr>
      <w:r>
        <w:t xml:space="preserve">厨房火灾后照片</w:t>
      </w:r>
    </w:p>
    <w:p>
      <w:pPr>
        <w:spacing w:line="360" w:lineRule="auto" w:before="60" w:after="60"/>
        <w:ind w:firstLine="480"/>
      </w:pPr>
      <w:r>
        <w:t xml:space="preserve">营业区域火灾后照片</w:t>
      </w:r>
    </w:p>
    <w:p>
      <w:pPr>
        <w:spacing w:line="360" w:lineRule="auto" w:before="60" w:after="60"/>
        <w:ind w:firstLine="480"/>
      </w:pPr>
      <w:r>
        <w:t xml:space="preserve">图 1.1.2：淮南牛肉汤米线店平面示意图及现场照片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经丰台区规自分局认定：该建筑物未取得建设工程规划许可</w:t>
      </w:r>
    </w:p>
    <w:p>
      <w:pPr>
        <w:spacing w:line="360" w:lineRule="auto" w:before="60" w:after="60"/>
        <w:ind w:firstLine="480"/>
      </w:pPr>
      <w:r>
        <w:t xml:space="preserve">证，另通过比对已掌握的最早历史遥感影像，2002 年前已建成。</w:t>
      </w:r>
    </w:p>
    <w:p>
      <w:pPr>
        <w:spacing w:line="360" w:lineRule="auto" w:before="60" w:after="60"/>
        <w:ind w:firstLine="480"/>
      </w:pPr>
      <w:r>
        <w:t xml:space="preserve">根据大红门街道办事处报送的《临泓路北侧门面房情况说</w:t>
      </w:r>
    </w:p>
    <w:p>
      <w:pPr>
        <w:spacing w:line="360" w:lineRule="auto" w:before="60" w:after="60"/>
        <w:ind w:firstLine="480"/>
      </w:pPr>
      <w:r>
        <w:t xml:space="preserve">明》，事发建筑物为原果园大队第九生产队集体房屋，始建于上</w:t>
      </w:r>
    </w:p>
    <w:p>
      <w:pPr>
        <w:spacing w:line="360" w:lineRule="auto" w:before="60" w:after="60"/>
        <w:ind w:firstLine="480"/>
      </w:pPr>
      <w:r>
        <w:t xml:space="preserve">世纪八十年代。</w:t>
      </w:r>
    </w:p>
    <w:p>
      <w:pPr>
        <w:spacing w:line="360" w:lineRule="auto" w:before="60" w:after="60"/>
        <w:ind w:firstLine="480"/>
      </w:pPr>
      <w:r>
        <w:t xml:space="preserve">按照《北京市高级人民法院关于审理违法建设查处案件法律</w:t>
      </w:r>
    </w:p>
    <w:p>
      <w:pPr>
        <w:spacing w:line="360" w:lineRule="auto" w:before="60" w:after="60"/>
        <w:ind w:firstLine="480"/>
      </w:pPr>
      <w:r>
        <w:t xml:space="preserve">适用问题座谈会会议纪要》“对涉及建成时间较早、存续期间规</w:t>
      </w:r>
    </w:p>
    <w:p>
      <w:pPr>
        <w:spacing w:line="360" w:lineRule="auto" w:before="60" w:after="60"/>
        <w:ind w:firstLine="480"/>
      </w:pPr>
      <w:r>
        <w:t xml:space="preserve">划等管理规范发生变化的建筑物或构建物的违建认定及查处案</w:t>
      </w:r>
    </w:p>
    <w:p>
      <w:pPr>
        <w:spacing w:line="360" w:lineRule="auto" w:before="60" w:after="60"/>
        <w:ind w:firstLine="480"/>
      </w:pPr>
      <w:r>
        <w:t xml:space="preserve">件中，法院应充分考虑建筑物或构建物的形成年代、法律规范变</w:t>
      </w:r>
    </w:p>
    <w:p>
      <w:pPr>
        <w:spacing w:line="360" w:lineRule="auto" w:before="60" w:after="60"/>
        <w:ind w:firstLine="480"/>
      </w:pPr>
      <w:r>
        <w:t xml:space="preserve">更情况、行政管理状况、实际使用状况等因素，不能以未满足当</w:t>
      </w:r>
    </w:p>
    <w:p>
      <w:pPr>
        <w:spacing w:line="360" w:lineRule="auto" w:before="60" w:after="60"/>
        <w:ind w:firstLine="480"/>
      </w:pPr>
      <w:r>
        <w:t xml:space="preserve">前法定许可条件为由，一律认定为违建。”考虑到《城市规划条</w:t>
      </w:r>
    </w:p>
    <w:p>
      <w:pPr>
        <w:spacing w:line="360" w:lineRule="auto" w:before="60" w:after="60"/>
        <w:ind w:firstLine="480"/>
      </w:pPr>
      <w:r>
        <w:t xml:space="preserve">例》（国发〔1984〕2 号）《中华人民共和国城市规划法》施行</w:t>
      </w:r>
    </w:p>
    <w:p>
      <w:pPr>
        <w:spacing w:line="360" w:lineRule="auto" w:before="60" w:after="60"/>
        <w:ind w:firstLine="480"/>
      </w:pPr>
      <w:r>
        <w:t xml:space="preserve">时间分别为 1984 年 1 月以及 1990 年 4 月 1 日，涉案建筑物应按</w:t>
      </w:r>
    </w:p>
    <w:p>
      <w:pPr>
        <w:spacing w:line="360" w:lineRule="auto" w:before="60" w:after="60"/>
        <w:ind w:firstLine="480"/>
      </w:pPr>
      <w:r>
        <w:t xml:space="preserve">照历史存量建筑予以考虑。</w:t>
      </w:r>
    </w:p>
    <w:p>
      <w:pPr>
        <w:spacing w:line="360" w:lineRule="auto" w:before="60" w:after="60"/>
        <w:ind w:firstLine="480"/>
      </w:pPr>
      <w:r>
        <w:t xml:space="preserve">（二）相关单位基本情况</w:t>
      </w:r>
    </w:p>
    <w:p>
      <w:pPr>
        <w:spacing w:line="360" w:lineRule="auto" w:before="60" w:after="60"/>
        <w:ind w:firstLine="480"/>
      </w:pPr>
      <w:r>
        <w:t xml:space="preserve">建设及出租单位：北京鑫福海投资管理有限公司，法定代表</w:t>
      </w:r>
    </w:p>
    <w:p>
      <w:pPr>
        <w:spacing w:line="360" w:lineRule="auto" w:before="60" w:after="60"/>
        <w:ind w:firstLine="480"/>
      </w:pPr>
      <w:r>
        <w:t xml:space="preserve">人 ： *** ， 注 册 资 本 ： 2000 万 元 ， 统 一 社 会 信 用 代 码 ：</w:t>
      </w:r>
    </w:p>
    <w:p>
      <w:pPr>
        <w:spacing w:line="360" w:lineRule="auto" w:before="60" w:after="60"/>
        <w:ind w:firstLine="480"/>
      </w:pPr>
      <w:r>
        <w:t xml:space="preserve">91110106696340213J，住所：北京市丰台区南苑路 28 号，经营</w:t>
      </w:r>
    </w:p>
    <w:p>
      <w:pPr>
        <w:spacing w:line="360" w:lineRule="auto" w:before="60" w:after="60"/>
        <w:ind w:firstLine="480"/>
      </w:pPr>
      <w:r>
        <w:t xml:space="preserve">范围：投资管理；资产管理；出租房屋场所等。</w:t>
      </w:r>
    </w:p>
    <w:p>
      <w:pPr>
        <w:spacing w:line="360" w:lineRule="auto" w:before="60" w:after="60"/>
        <w:ind w:firstLine="480"/>
      </w:pPr>
      <w:r>
        <w:t xml:space="preserve">承租单位：北京椒麻绝味餐饮有限公司，法定代表人：***，</w:t>
      </w:r>
    </w:p>
    <w:p>
      <w:pPr>
        <w:spacing w:line="360" w:lineRule="auto" w:before="60" w:after="60"/>
        <w:ind w:firstLine="480"/>
      </w:pPr>
      <w:r>
        <w:t xml:space="preserve">注册资本：10 万元，统一社会信用代码：91110106MA04EBU08M，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住所：北京市丰台区永外海户屯 166 号院 4 幢 1 层 10 号，经营</w:t>
      </w:r>
    </w:p>
    <w:p>
      <w:pPr>
        <w:spacing w:line="360" w:lineRule="auto" w:before="60" w:after="60"/>
        <w:ind w:firstLine="480"/>
      </w:pPr>
      <w:r>
        <w:t xml:space="preserve">范围：餐饮服务；餐饮管理等。</w:t>
      </w:r>
    </w:p>
    <w:p>
      <w:pPr>
        <w:spacing w:line="360" w:lineRule="auto" w:before="60" w:after="60"/>
        <w:ind w:firstLine="480"/>
      </w:pPr>
      <w:r>
        <w:t xml:space="preserve">实际承租人：***，使用北京人间美味小吃店营业执照开展</w:t>
      </w:r>
    </w:p>
    <w:p>
      <w:pPr>
        <w:spacing w:line="360" w:lineRule="auto" w:before="60" w:after="60"/>
        <w:ind w:firstLine="480"/>
      </w:pPr>
      <w:r>
        <w:t xml:space="preserve">经营活动。北京人间美味小吃店，类型：个体工商户，经营者：</w:t>
      </w:r>
    </w:p>
    <w:p>
      <w:pPr>
        <w:spacing w:line="360" w:lineRule="auto" w:before="60" w:after="60"/>
        <w:ind w:firstLine="480"/>
      </w:pPr>
      <w:r>
        <w:t xml:space="preserve">***，统一社会信用代码：92110106MA01UPQ64Y，住所：北京市</w:t>
      </w:r>
    </w:p>
    <w:p>
      <w:pPr>
        <w:spacing w:line="360" w:lineRule="auto" w:before="60" w:after="60"/>
        <w:ind w:firstLine="480"/>
      </w:pPr>
      <w:r>
        <w:t xml:space="preserve">丰台区临泓路鑫福里小区东侧 17 号，经营范围：餐饮服务；小</w:t>
      </w:r>
    </w:p>
    <w:p>
      <w:pPr>
        <w:spacing w:line="360" w:lineRule="auto" w:before="60" w:after="60"/>
        <w:ind w:firstLine="480"/>
      </w:pPr>
      <w:r>
        <w:t xml:space="preserve">餐饮；食品销售。</w:t>
      </w:r>
    </w:p>
    <w:p>
      <w:pPr>
        <w:spacing w:line="360" w:lineRule="auto" w:before="60" w:after="60"/>
        <w:ind w:firstLine="480"/>
      </w:pPr>
      <w:r>
        <w:t xml:space="preserve">（三）租赁合同情况</w:t>
      </w:r>
    </w:p>
    <w:p>
      <w:pPr>
        <w:spacing w:line="360" w:lineRule="auto" w:before="60" w:after="60"/>
        <w:ind w:firstLine="480"/>
      </w:pPr>
      <w:r>
        <w:t xml:space="preserve">2025 年 4 月，北京鑫福海投资管理公司与北京椒麻绝味餐</w:t>
      </w:r>
    </w:p>
    <w:p>
      <w:pPr>
        <w:spacing w:line="360" w:lineRule="auto" w:before="60" w:after="60"/>
        <w:ind w:firstLine="480"/>
      </w:pPr>
      <w:r>
        <w:t xml:space="preserve">饮有限公司签订丰台区农村集体资产租赁合同，承租鑫福里小区</w:t>
      </w:r>
    </w:p>
    <w:p>
      <w:pPr>
        <w:spacing w:line="360" w:lineRule="auto" w:before="60" w:after="60"/>
        <w:ind w:firstLine="480"/>
      </w:pPr>
      <w:r>
        <w:t xml:space="preserve">东侧 16-17 号两间房（事发房屋为 17 号）。</w:t>
      </w:r>
    </w:p>
    <w:p>
      <w:pPr>
        <w:spacing w:line="360" w:lineRule="auto" w:before="60" w:after="60"/>
        <w:ind w:firstLine="480"/>
      </w:pPr>
      <w:r>
        <w:t xml:space="preserve">2025 年 9 月 1 日，北京椒麻绝味餐饮有限公司的程某（监</w:t>
      </w:r>
    </w:p>
    <w:p>
      <w:pPr>
        <w:spacing w:line="360" w:lineRule="auto" w:before="60" w:after="60"/>
        <w:ind w:firstLine="480"/>
      </w:pPr>
      <w:r>
        <w:t xml:space="preserve">事）与齐某某（自然人）签订了租赁合同，将鑫福里小区东侧</w:t>
      </w:r>
    </w:p>
    <w:p>
      <w:pPr>
        <w:spacing w:line="360" w:lineRule="auto" w:before="60" w:after="60"/>
        <w:ind w:firstLine="480"/>
      </w:pPr>
      <w:r>
        <w:t xml:space="preserve">17 号房间转租给齐某某。齐某某承租后与爱人郁某 2 人开了一</w:t>
      </w:r>
    </w:p>
    <w:p>
      <w:pPr>
        <w:spacing w:line="360" w:lineRule="auto" w:before="60" w:after="60"/>
        <w:ind w:firstLine="480"/>
      </w:pPr>
      <w:r>
        <w:t xml:space="preserve">家名为淮南牛肉汤米线的餐馆（挂牌），餐馆营业执照名称为北</w:t>
      </w:r>
    </w:p>
    <w:p>
      <w:pPr>
        <w:spacing w:line="360" w:lineRule="auto" w:before="60" w:after="60"/>
        <w:ind w:firstLine="480"/>
      </w:pPr>
      <w:r>
        <w:t xml:space="preserve">京人间美味小吃店（个体经营，经营者为陈某某）。</w:t>
      </w:r>
    </w:p>
    <w:p>
      <w:pPr>
        <w:spacing w:line="360" w:lineRule="auto" w:before="60" w:after="60"/>
        <w:ind w:firstLine="480"/>
      </w:pPr>
      <w:r>
        <w:t xml:space="preserve">（四）液化气钢瓶情况</w:t>
      </w:r>
    </w:p>
    <w:p>
      <w:pPr>
        <w:spacing w:line="360" w:lineRule="auto" w:before="60" w:after="60"/>
        <w:ind w:firstLine="480"/>
      </w:pPr>
      <w:r>
        <w:t xml:space="preserve">事发现场发现一个液化气钢瓶。液化气钢瓶外观完好，钢瓶</w:t>
      </w:r>
    </w:p>
    <w:p>
      <w:pPr>
        <w:spacing w:line="360" w:lineRule="auto" w:before="60" w:after="60"/>
        <w:ind w:firstLine="480"/>
      </w:pPr>
      <w:r>
        <w:t xml:space="preserve">角阀处于开启状态，钢瓶内已无气体。钢瓶编号：31086469。制</w:t>
      </w:r>
    </w:p>
    <w:p>
      <w:pPr>
        <w:spacing w:line="360" w:lineRule="auto" w:before="60" w:after="60"/>
        <w:ind w:firstLine="480"/>
      </w:pPr>
      <w:r>
        <w:t xml:space="preserve">造日期：2014 年 1 月 1 日；使用年限：12 年；最后一次检测日</w:t>
      </w:r>
    </w:p>
    <w:p>
      <w:pPr>
        <w:spacing w:line="360" w:lineRule="auto" w:before="60" w:after="60"/>
        <w:ind w:firstLine="480"/>
      </w:pPr>
      <w:r>
        <w:t xml:space="preserve">期：2021 年 12 月；报废情况：2025 年 11 月因滞留超期未检，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事故发生时，已超过钢瓶使用期限，超期使用 3 个月左右，处于</w:t>
      </w:r>
    </w:p>
    <w:p>
      <w:pPr>
        <w:spacing w:line="360" w:lineRule="auto" w:before="60" w:after="60"/>
        <w:ind w:firstLine="480"/>
      </w:pPr>
      <w:r>
        <w:t xml:space="preserve">报废状态（已发公告）。</w:t>
      </w:r>
    </w:p>
    <w:p>
      <w:pPr>
        <w:spacing w:line="360" w:lineRule="auto" w:before="60" w:after="60"/>
        <w:ind w:firstLine="480"/>
      </w:pPr>
      <w:r>
        <w:t xml:space="preserve">（五）液化气钢瓶使用的购气卡情况</w:t>
      </w:r>
    </w:p>
    <w:p>
      <w:pPr>
        <w:spacing w:line="360" w:lineRule="auto" w:before="60" w:after="60"/>
        <w:ind w:firstLine="480"/>
      </w:pPr>
      <w:r>
        <w:t xml:space="preserve">平价购气卡（卡号为 10103704）。开户人为岑某某，身份</w:t>
      </w:r>
    </w:p>
    <w:p>
      <w:pPr>
        <w:spacing w:line="360" w:lineRule="auto" w:before="60" w:after="60"/>
        <w:ind w:firstLine="480"/>
      </w:pPr>
      <w:r>
        <w:t xml:space="preserve">证号码为******************，登记地址为北京市丰台区南顶</w:t>
      </w:r>
    </w:p>
    <w:p>
      <w:pPr>
        <w:spacing w:line="360" w:lineRule="auto" w:before="60" w:after="60"/>
        <w:ind w:firstLine="480"/>
      </w:pPr>
      <w:r>
        <w:t xml:space="preserve">村 17 号楼 5 门 403 室。</w:t>
      </w:r>
    </w:p>
    <w:p>
      <w:pPr>
        <w:spacing w:line="360" w:lineRule="auto" w:before="60" w:after="60"/>
        <w:ind w:firstLine="480"/>
      </w:pPr>
      <w:r>
        <w:t xml:space="preserve">2023 年，岑某某的平价购气卡处于年审有效状态。</w:t>
      </w:r>
    </w:p>
    <w:p>
      <w:pPr>
        <w:spacing w:line="360" w:lineRule="auto" w:before="60" w:after="60"/>
        <w:ind w:firstLine="480"/>
      </w:pPr>
      <w:r>
        <w:t xml:space="preserve">2023 年 02 月 10 日，登记人尹某某使用此卡在和义供应站</w:t>
      </w:r>
    </w:p>
    <w:p>
      <w:pPr>
        <w:spacing w:line="360" w:lineRule="auto" w:before="60" w:after="60"/>
        <w:ind w:firstLine="480"/>
      </w:pPr>
      <w:r>
        <w:t xml:space="preserve">换气；2023 年 10 月 16 日，登记人金某使用此卡在和义供应站</w:t>
      </w:r>
    </w:p>
    <w:p>
      <w:pPr>
        <w:spacing w:line="360" w:lineRule="auto" w:before="60" w:after="60"/>
        <w:ind w:firstLine="480"/>
      </w:pPr>
      <w:r>
        <w:t xml:space="preserve">进行换气。</w:t>
      </w:r>
    </w:p>
    <w:p>
      <w:pPr>
        <w:spacing w:line="360" w:lineRule="auto" w:before="60" w:after="60"/>
        <w:ind w:firstLine="480"/>
      </w:pPr>
      <w:r>
        <w:t xml:space="preserve">2024 年 4 月 16 日，岑某某的平价购气卡因未进行资格年审，</w:t>
      </w:r>
    </w:p>
    <w:p>
      <w:pPr>
        <w:spacing w:line="360" w:lineRule="auto" w:before="60" w:after="60"/>
        <w:ind w:firstLine="480"/>
      </w:pPr>
      <w:r>
        <w:t xml:space="preserve">供气单位进行了锁卡，以后一直处于锁卡停供状态。</w:t>
      </w:r>
    </w:p>
    <w:p>
      <w:pPr>
        <w:spacing w:line="360" w:lineRule="auto" w:before="60" w:after="60"/>
        <w:ind w:firstLine="480"/>
      </w:pPr>
      <w:r>
        <w:t xml:space="preserve">（六）液化气钢瓶流转情况</w:t>
      </w:r>
    </w:p>
    <w:p>
      <w:pPr>
        <w:spacing w:line="360" w:lineRule="auto" w:before="60" w:after="60"/>
        <w:ind w:firstLine="480"/>
      </w:pPr>
      <w:r>
        <w:t xml:space="preserve">钢瓶编号：31086469。</w:t>
      </w:r>
    </w:p>
    <w:p>
      <w:pPr>
        <w:spacing w:line="360" w:lineRule="auto" w:before="60" w:after="60"/>
        <w:ind w:firstLine="480"/>
      </w:pPr>
      <w:r>
        <w:t xml:space="preserve">最后一次充装记录：2023 年 02 月 10 日，充装人：尹某某</w:t>
      </w:r>
    </w:p>
    <w:p>
      <w:pPr>
        <w:spacing w:line="360" w:lineRule="auto" w:before="60" w:after="60"/>
        <w:ind w:firstLine="480"/>
      </w:pPr>
      <w:r>
        <w:t xml:space="preserve">（身份证：******************）。</w:t>
      </w:r>
    </w:p>
    <w:p>
      <w:pPr>
        <w:spacing w:line="360" w:lineRule="auto" w:before="60" w:after="60"/>
        <w:ind w:firstLine="480"/>
      </w:pPr>
      <w:r>
        <w:t xml:space="preserve">2023 年 10 月 16 日，金某（身份证：******************）</w:t>
      </w:r>
    </w:p>
    <w:p>
      <w:pPr>
        <w:spacing w:line="360" w:lineRule="auto" w:before="60" w:after="60"/>
        <w:ind w:firstLine="480"/>
      </w:pPr>
      <w:r>
        <w:t xml:space="preserve">到和义供应站换气，此钢瓶未流回供应站，处于流失状态。</w:t>
      </w:r>
    </w:p>
    <w:p>
      <w:pPr>
        <w:spacing w:line="360" w:lineRule="auto" w:before="60" w:after="60"/>
        <w:ind w:firstLine="480"/>
      </w:pPr>
      <w:r>
        <w:t xml:space="preserve">经询问尹某某、金某，均否认去过和义供应站换过气。</w:t>
      </w:r>
    </w:p>
    <w:p>
      <w:pPr>
        <w:spacing w:line="360" w:lineRule="auto" w:before="60" w:after="60"/>
        <w:ind w:firstLine="480"/>
      </w:pPr>
      <w:r>
        <w:t xml:space="preserve">经询问郁某，齐某某与郁某于 2023 年左右携带此钢瓶搬家</w:t>
      </w:r>
    </w:p>
    <w:p>
      <w:pPr>
        <w:spacing w:line="360" w:lineRule="auto" w:before="60" w:after="60"/>
        <w:ind w:firstLine="480"/>
      </w:pPr>
      <w:r>
        <w:t xml:space="preserve">至丰台区苗圃西里后，此钢瓶放置厨房一直未用，事发前未在事</w:t>
      </w:r>
    </w:p>
    <w:p>
      <w:pPr>
        <w:spacing w:line="360" w:lineRule="auto" w:before="60" w:after="60"/>
        <w:ind w:firstLine="480"/>
      </w:pPr>
      <w:r>
        <w:t xml:space="preserve">发门店使用过此钢瓶，不清楚此钢瓶的来源、齐某某将此钢瓶拿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到事发门店的时间、钢瓶内气体存量和具体用处。</w:t>
      </w:r>
    </w:p>
    <w:p>
      <w:pPr>
        <w:spacing w:line="360" w:lineRule="auto" w:before="60" w:after="60"/>
        <w:ind w:firstLine="480"/>
      </w:pPr>
      <w:r>
        <w:t xml:space="preserve">经走访询问周边商户，齐某某在事发前未在事发门店使用过</w:t>
      </w:r>
    </w:p>
    <w:p>
      <w:pPr>
        <w:spacing w:line="360" w:lineRule="auto" w:before="60" w:after="60"/>
        <w:ind w:firstLine="480"/>
      </w:pPr>
      <w:r>
        <w:t xml:space="preserve">此钢瓶。</w:t>
      </w:r>
    </w:p>
    <w:p>
      <w:pPr>
        <w:spacing w:line="360" w:lineRule="auto" w:before="60" w:after="60"/>
        <w:ind w:firstLine="480"/>
      </w:pPr>
      <w:r>
        <w:t xml:space="preserve">（七）灶具及燃气附件情况</w:t>
      </w:r>
    </w:p>
    <w:p>
      <w:pPr>
        <w:spacing w:line="360" w:lineRule="auto" w:before="60" w:after="60"/>
        <w:ind w:firstLine="480"/>
      </w:pPr>
      <w:r>
        <w:t xml:space="preserve">经查，该灶具为单眼灶头，灶身外观无铭牌、无标识、无熄</w:t>
      </w:r>
    </w:p>
    <w:p>
      <w:pPr>
        <w:spacing w:line="360" w:lineRule="auto" w:before="60" w:after="60"/>
        <w:ind w:firstLine="480"/>
      </w:pPr>
      <w:r>
        <w:t xml:space="preserve">火保护装置。由于没有标注执行标准，且受损严重，已无法进行</w:t>
      </w:r>
    </w:p>
    <w:p>
      <w:pPr>
        <w:spacing w:line="360" w:lineRule="auto" w:before="60" w:after="60"/>
        <w:ind w:firstLine="480"/>
      </w:pPr>
      <w:r>
        <w:t xml:space="preserve">检测。丰台区市场监管局依现状物品无法判断该灶具是否符合国</w:t>
      </w:r>
    </w:p>
    <w:p>
      <w:pPr>
        <w:spacing w:line="360" w:lineRule="auto" w:before="60" w:after="60"/>
        <w:ind w:firstLine="480"/>
      </w:pPr>
      <w:r>
        <w:t xml:space="preserve">家相关标准要求。燃气附件方面：连接软管已完全烧毁，无法判</w:t>
      </w:r>
    </w:p>
    <w:p>
      <w:pPr>
        <w:spacing w:line="360" w:lineRule="auto" w:before="60" w:after="60"/>
        <w:ind w:firstLine="480"/>
      </w:pPr>
      <w:r>
        <w:t xml:space="preserve">断其是否符合国家相关标准；该减压阀属于可调节压力式减压</w:t>
      </w:r>
    </w:p>
    <w:p>
      <w:pPr>
        <w:spacing w:line="360" w:lineRule="auto" w:before="60" w:after="60"/>
        <w:ind w:firstLine="480"/>
      </w:pPr>
      <w:r>
        <w:t xml:space="preserve">阀，由于没有标注执行标准，且受损严重，已无法进行检测。目</w:t>
      </w:r>
    </w:p>
    <w:p>
      <w:pPr>
        <w:spacing w:line="360" w:lineRule="auto" w:before="60" w:after="60"/>
        <w:ind w:firstLine="480"/>
      </w:pPr>
      <w:r>
        <w:t xml:space="preserve">前无法判断该减压阀是否符合国家相关标准要求。</w:t>
      </w:r>
    </w:p>
    <w:p>
      <w:pPr>
        <w:spacing w:line="360" w:lineRule="auto" w:before="60" w:after="60"/>
        <w:ind w:firstLine="480"/>
      </w:pPr>
      <w:r>
        <w:t xml:space="preserve">经询问郁某，其自述并不清楚齐某某从何处获得灶具及相关</w:t>
      </w:r>
    </w:p>
    <w:p>
      <w:pPr>
        <w:spacing w:line="360" w:lineRule="auto" w:before="60" w:after="60"/>
        <w:ind w:firstLine="480"/>
      </w:pPr>
      <w:r>
        <w:t xml:space="preserve">燃气配件，不清楚来源。</w:t>
      </w:r>
    </w:p>
    <w:p>
      <w:pPr>
        <w:spacing w:line="360" w:lineRule="auto" w:before="60" w:after="60"/>
        <w:ind w:firstLine="480"/>
      </w:pPr>
      <w:r>
        <w:t xml:space="preserve">二、事故的经过及抢险救援情况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视频显示：2026 年 3 月 17 日 1 时 34 分许，大红门街道临</w:t>
      </w:r>
    </w:p>
    <w:p>
      <w:pPr>
        <w:spacing w:line="360" w:lineRule="auto" w:before="60" w:after="60"/>
        <w:ind w:firstLine="480"/>
      </w:pPr>
      <w:r>
        <w:t xml:space="preserve">泓路鑫福里小区东侧 17 号（店面牌匾名称：淮南牛肉汤米线）</w:t>
      </w:r>
    </w:p>
    <w:p>
      <w:pPr>
        <w:spacing w:line="360" w:lineRule="auto" w:before="60" w:after="60"/>
        <w:ind w:firstLine="480"/>
      </w:pPr>
      <w:r>
        <w:t xml:space="preserve">厨房有烟冒出，4 时 29 分，店门口有水流出。</w:t>
      </w:r>
    </w:p>
    <w:p>
      <w:pPr>
        <w:spacing w:line="360" w:lineRule="auto" w:before="60" w:after="60"/>
        <w:ind w:firstLine="480"/>
      </w:pPr>
      <w:r>
        <w:t xml:space="preserve">5 时 10 分许，小何拉面（事发门店西侧）店员何某到店准</w:t>
      </w:r>
    </w:p>
    <w:p>
      <w:pPr>
        <w:spacing w:line="360" w:lineRule="auto" w:before="60" w:after="60"/>
        <w:ind w:firstLine="480"/>
      </w:pPr>
      <w:r>
        <w:t xml:space="preserve">备营业，开门后发现店里没电，烟味很大，北侧屋顶有烟熏黑的</w:t>
      </w:r>
    </w:p>
    <w:p>
      <w:pPr>
        <w:spacing w:line="360" w:lineRule="auto" w:before="60" w:after="60"/>
        <w:ind w:firstLine="480"/>
      </w:pPr>
      <w:r>
        <w:t xml:space="preserve">痕迹，出来查看发现东侧淮南牛肉汤米线店门下有水流出，便给</w:t>
      </w:r>
    </w:p>
    <w:p>
      <w:pPr>
        <w:spacing w:line="360" w:lineRule="auto" w:before="60" w:after="60"/>
        <w:ind w:firstLine="480"/>
      </w:pPr>
      <w:r>
        <w:t xml:space="preserve">齐某某打微信视频联系，但未接通，随后打电话给房东程某说明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情况。10 分钟后程某赶到现场，程某关闭水电总闸后，电话联</w:t>
      </w:r>
    </w:p>
    <w:p>
      <w:pPr>
        <w:spacing w:line="360" w:lineRule="auto" w:before="60" w:after="60"/>
        <w:ind w:firstLine="480"/>
      </w:pPr>
      <w:r>
        <w:t xml:space="preserve">系到了齐某某妻子郁某，郁某说齐某某一夜未回家，随后赶到现</w:t>
      </w:r>
    </w:p>
    <w:p>
      <w:pPr>
        <w:spacing w:line="360" w:lineRule="auto" w:before="60" w:after="60"/>
        <w:ind w:firstLine="480"/>
      </w:pPr>
      <w:r>
        <w:t xml:space="preserve">场，程某和郁某一起进入店内后厨发现了死者。随后拨打 110、</w:t>
      </w:r>
    </w:p>
    <w:p>
      <w:pPr>
        <w:spacing w:line="360" w:lineRule="auto" w:before="60" w:after="60"/>
        <w:ind w:firstLine="480"/>
      </w:pPr>
      <w:r>
        <w:t xml:space="preserve">120 电话。</w:t>
      </w:r>
    </w:p>
    <w:p>
      <w:pPr>
        <w:spacing w:line="360" w:lineRule="auto" w:before="60" w:after="60"/>
        <w:ind w:firstLine="480"/>
      </w:pPr>
      <w:r>
        <w:t xml:space="preserve">6 时 13 分（消防接警），位于丰台区大红门街道临泓路鑫</w:t>
      </w:r>
    </w:p>
    <w:p>
      <w:pPr>
        <w:spacing w:line="360" w:lineRule="auto" w:before="60" w:after="60"/>
        <w:ind w:firstLine="480"/>
      </w:pPr>
      <w:r>
        <w:t xml:space="preserve">福里小区东侧 17 号（淮南牛肉汤米线）起火，消防到场时发现</w:t>
      </w:r>
    </w:p>
    <w:p>
      <w:pPr>
        <w:spacing w:line="360" w:lineRule="auto" w:before="60" w:after="60"/>
        <w:ind w:firstLine="480"/>
      </w:pPr>
      <w:r>
        <w:t xml:space="preserve">火灾已熄灭，未进行出水处置，现场起火位置为淮南牛肉汤米线</w:t>
      </w:r>
    </w:p>
    <w:p>
      <w:pPr>
        <w:spacing w:line="360" w:lineRule="auto" w:before="60" w:after="60"/>
        <w:ind w:firstLine="480"/>
      </w:pPr>
      <w:r>
        <w:t xml:space="preserve">店后厨，过火面积约 3 平方米，起火位置发现 1 名人员，后经</w:t>
      </w:r>
    </w:p>
    <w:p>
      <w:pPr>
        <w:spacing w:line="360" w:lineRule="auto" w:before="60" w:after="60"/>
        <w:ind w:firstLine="480"/>
      </w:pPr>
      <w:r>
        <w:t xml:space="preserve">120 确认已无生命体征。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2026 年 3 月 17 日 6 时 13 分（接警时间）市消防救援总队</w:t>
      </w:r>
    </w:p>
    <w:p>
      <w:pPr>
        <w:spacing w:line="360" w:lineRule="auto" w:before="60" w:after="60"/>
        <w:ind w:firstLine="480"/>
      </w:pPr>
      <w:r>
        <w:t xml:space="preserve">接到 120 转警，立即调派角门消防救援站到场处置，角门消防救</w:t>
      </w:r>
    </w:p>
    <w:p>
      <w:pPr>
        <w:spacing w:line="360" w:lineRule="auto" w:before="60" w:after="60"/>
        <w:ind w:firstLine="480"/>
      </w:pPr>
      <w:r>
        <w:t xml:space="preserve">援站到场后发现火已熄灭，现场搜救出一人，后经 120 确认已无</w:t>
      </w:r>
    </w:p>
    <w:p>
      <w:pPr>
        <w:spacing w:line="360" w:lineRule="auto" w:before="60" w:after="60"/>
        <w:ind w:firstLine="480"/>
      </w:pPr>
      <w:r>
        <w:t xml:space="preserve">生命体征。</w:t>
      </w:r>
    </w:p>
    <w:p>
      <w:pPr>
        <w:spacing w:line="360" w:lineRule="auto" w:before="60" w:after="60"/>
        <w:ind w:firstLine="480"/>
      </w:pPr>
      <w:r>
        <w:t xml:space="preserve">（三）伤亡人员情况</w:t>
      </w:r>
    </w:p>
    <w:p>
      <w:pPr>
        <w:spacing w:line="360" w:lineRule="auto" w:before="60" w:after="60"/>
        <w:ind w:firstLine="480"/>
      </w:pPr>
      <w:r>
        <w:t xml:space="preserve">事故造成 1 人死亡。姓名：齐某某，男，34 岁，身份证号：</w:t>
      </w:r>
    </w:p>
    <w:p>
      <w:pPr>
        <w:spacing w:line="360" w:lineRule="auto" w:before="60" w:after="60"/>
        <w:ind w:firstLine="480"/>
      </w:pPr>
      <w:r>
        <w:t xml:space="preserve">*******************。根据北京盛唐司法鉴定所出具的鉴定书</w:t>
      </w:r>
    </w:p>
    <w:p>
      <w:pPr>
        <w:spacing w:line="360" w:lineRule="auto" w:before="60" w:after="60"/>
        <w:ind w:firstLine="480"/>
      </w:pPr>
      <w:r>
        <w:t xml:space="preserve">表明：齐某某双上肢拳斗姿势、鼻腔及口腔内炭尘附着，符合在</w:t>
      </w:r>
    </w:p>
    <w:p>
      <w:pPr>
        <w:spacing w:line="360" w:lineRule="auto" w:before="60" w:after="60"/>
        <w:ind w:firstLine="480"/>
      </w:pPr>
      <w:r>
        <w:t xml:space="preserve">火场中一氧化碳中毒死亡。死者的心血中检出乙醇，含量为</w:t>
      </w:r>
    </w:p>
    <w:p>
      <w:pPr>
        <w:spacing w:line="360" w:lineRule="auto" w:before="60" w:after="60"/>
        <w:ind w:firstLine="480"/>
      </w:pPr>
      <w:r>
        <w:t xml:space="preserve">84.7mg/m1,说明其生前曾饮酒。</w:t>
      </w:r>
    </w:p>
    <w:p>
      <w:pPr>
        <w:spacing w:line="360" w:lineRule="auto" w:before="60" w:after="60"/>
        <w:ind w:firstLine="480"/>
      </w:pPr>
      <w:r>
        <w:t xml:space="preserve">（四）火灾直接财产损失情况</w:t>
      </w:r>
    </w:p>
    <w:p>
      <w:pPr>
        <w:spacing w:line="360" w:lineRule="auto" w:before="60" w:after="60"/>
        <w:ind w:firstLine="480"/>
      </w:pPr>
      <w:r>
        <w:t xml:space="preserve">经丰台区消防救援局统计，此次火灾直接财产损失为 3.67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（一）排除的因素</w:t>
      </w:r>
    </w:p>
    <w:p>
      <w:pPr>
        <w:spacing w:line="360" w:lineRule="auto" w:before="60" w:after="60"/>
        <w:ind w:firstLine="480"/>
      </w:pPr>
      <w:r>
        <w:t xml:space="preserve">公安机关结合现场勘查、调取视频资料、调查讯问等分析，</w:t>
      </w:r>
    </w:p>
    <w:p>
      <w:pPr>
        <w:spacing w:line="360" w:lineRule="auto" w:before="60" w:after="60"/>
        <w:ind w:firstLine="480"/>
      </w:pPr>
      <w:r>
        <w:t xml:space="preserve">排除人为故意刑事犯罪嫌疑。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图 3.1.1：厨房平面示意图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厨房火灾后照片（从门口处由南向北拍摄）</w:t>
      </w:r>
    </w:p>
    <w:p>
      <w:pPr>
        <w:spacing w:line="360" w:lineRule="auto" w:before="60" w:after="60"/>
        <w:ind w:firstLine="480"/>
      </w:pPr>
      <w:r>
        <w:t xml:space="preserve">厨房火灾后照片（从门口处由西南向东北拍摄）</w:t>
      </w:r>
    </w:p>
    <w:p>
      <w:pPr>
        <w:spacing w:line="360" w:lineRule="auto" w:before="60" w:after="60"/>
        <w:ind w:firstLine="480"/>
      </w:pPr>
      <w:r>
        <w:t xml:space="preserve">图 3.1.2：厨房火灾后照片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经现场勘验，大红门街道临泓路鑫福里小区东侧 17 号淮南</w:t>
      </w:r>
    </w:p>
    <w:p>
      <w:pPr>
        <w:spacing w:line="360" w:lineRule="auto" w:before="60" w:after="60"/>
        <w:ind w:firstLine="480"/>
      </w:pPr>
      <w:r>
        <w:t xml:space="preserve">牛肉汤米线店厨房整体过火，上方吊顶塌落，吊顶的钢架弯曲变</w:t>
      </w:r>
    </w:p>
    <w:p>
      <w:pPr>
        <w:spacing w:line="360" w:lineRule="auto" w:before="60" w:after="60"/>
        <w:ind w:firstLine="480"/>
      </w:pPr>
      <w:r>
        <w:t xml:space="preserve">形，弯曲变形最重部位位于后厨东南角，对应该部位下方地面处</w:t>
      </w:r>
    </w:p>
    <w:p>
      <w:pPr>
        <w:spacing w:line="360" w:lineRule="auto" w:before="60" w:after="60"/>
        <w:ind w:firstLine="480"/>
      </w:pPr>
      <w:r>
        <w:t xml:space="preserve">的燃烧残骸较多，周边燃烧痕迹也集中于此处。其中包括：</w:t>
      </w:r>
    </w:p>
    <w:p>
      <w:pPr>
        <w:spacing w:line="360" w:lineRule="auto" w:before="60" w:after="60"/>
        <w:ind w:firstLine="480"/>
      </w:pPr>
      <w:r>
        <w:t xml:space="preserve">1.厨房吊顶的金属龙骨东南角处受热变形，塌落，受损痕迹</w:t>
      </w:r>
    </w:p>
    <w:p>
      <w:pPr>
        <w:spacing w:line="360" w:lineRule="auto" w:before="60" w:after="60"/>
        <w:ind w:firstLine="480"/>
      </w:pPr>
      <w:r>
        <w:t xml:space="preserve">明显重于房间其他部分。</w:t>
      </w:r>
    </w:p>
    <w:p>
      <w:pPr>
        <w:spacing w:line="360" w:lineRule="auto" w:before="60" w:after="60"/>
        <w:ind w:firstLine="480"/>
      </w:pPr>
      <w:r>
        <w:t xml:space="preserve">图 3.1.3：厨房吊顶的金属龙骨东南角处受热变形，塌落，受损痕迹明显</w:t>
      </w:r>
    </w:p>
    <w:p>
      <w:pPr>
        <w:spacing w:line="360" w:lineRule="auto" w:before="60" w:after="60"/>
        <w:ind w:firstLine="480"/>
      </w:pPr>
      <w:r>
        <w:t xml:space="preserve">重于房间其他部分。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2.靠南墙的货架北侧上半部分受热变形严重，向北侧弯曲塌</w:t>
      </w:r>
    </w:p>
    <w:p>
      <w:pPr>
        <w:spacing w:line="360" w:lineRule="auto" w:before="60" w:after="60"/>
        <w:ind w:firstLine="480"/>
      </w:pPr>
      <w:r>
        <w:t xml:space="preserve">陷。靠南墙吊柜的金属龙骨受热变形变色北侧重于南侧，下部重</w:t>
      </w:r>
    </w:p>
    <w:p>
      <w:pPr>
        <w:spacing w:line="360" w:lineRule="auto" w:before="60" w:after="60"/>
        <w:ind w:firstLine="480"/>
      </w:pPr>
      <w:r>
        <w:t xml:space="preserve">于上部。</w:t>
      </w:r>
    </w:p>
    <w:p>
      <w:pPr>
        <w:spacing w:line="360" w:lineRule="auto" w:before="60" w:after="60"/>
        <w:ind w:firstLine="480"/>
      </w:pPr>
      <w:r>
        <w:t xml:space="preserve">图 3.1.4：南墙的货架北侧上半部分受热变形严重，向北侧弯曲塌陷。靠南墙吊柜的金属</w:t>
      </w:r>
    </w:p>
    <w:p>
      <w:pPr>
        <w:spacing w:line="360" w:lineRule="auto" w:before="60" w:after="60"/>
        <w:ind w:firstLine="480"/>
      </w:pPr>
      <w:r>
        <w:t xml:space="preserve">龙骨受热变形变色北侧重于南侧，下部重于上部。</w:t>
      </w:r>
    </w:p>
    <w:p>
      <w:pPr>
        <w:spacing w:line="360" w:lineRule="auto" w:before="60" w:after="60"/>
        <w:ind w:firstLine="480"/>
      </w:pPr>
      <w:r>
        <w:t xml:space="preserve">3.水槽东侧上部分受热变色痕迹重于其他部分。水槽东侧</w:t>
      </w:r>
    </w:p>
    <w:p>
      <w:pPr>
        <w:spacing w:line="360" w:lineRule="auto" w:before="60" w:after="60"/>
        <w:ind w:firstLine="480"/>
      </w:pPr>
      <w:r>
        <w:t xml:space="preserve">0.3 米距地面 1.1 米处的墙面上有一处近圆形瓷砖被烧爆脱落痕</w:t>
      </w:r>
    </w:p>
    <w:p>
      <w:pPr>
        <w:spacing w:line="360" w:lineRule="auto" w:before="60" w:after="60"/>
        <w:ind w:firstLine="480"/>
      </w:pPr>
      <w:r>
        <w:t xml:space="preserve">迹，其下方塑料凳子上半部分已经完全熔融塌陷，可推断就是炉</w:t>
      </w:r>
    </w:p>
    <w:p>
      <w:pPr>
        <w:spacing w:line="360" w:lineRule="auto" w:before="60" w:after="60"/>
        <w:ind w:firstLine="480"/>
      </w:pPr>
      <w:r>
        <w:t xml:space="preserve">头所在原始位置。炉灶右侧下方有一绿色塑料凳子残骸，上顶面</w:t>
      </w:r>
    </w:p>
    <w:p>
      <w:pPr>
        <w:spacing w:line="360" w:lineRule="auto" w:before="60" w:after="60"/>
        <w:ind w:firstLine="480"/>
      </w:pPr>
      <w:r>
        <w:t xml:space="preserve">被烧成西低东高的斜面。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图 3.1.4：水槽东侧上部分受热变色痕迹重于其他部分。水槽东侧 0.3 米距地面 1.1 米处</w:t>
      </w:r>
    </w:p>
    <w:p>
      <w:pPr>
        <w:spacing w:line="360" w:lineRule="auto" w:before="60" w:after="60"/>
        <w:ind w:firstLine="480"/>
      </w:pPr>
      <w:r>
        <w:t xml:space="preserve">的墙面上有一处近圆形瓷砖被烧爆脱落痕迹，其下方塑料凳子上半部分已经完全熔融塌</w:t>
      </w:r>
    </w:p>
    <w:p>
      <w:pPr>
        <w:spacing w:line="360" w:lineRule="auto" w:before="60" w:after="60"/>
        <w:ind w:firstLine="480"/>
      </w:pPr>
      <w:r>
        <w:t xml:space="preserve">陷，可推断就是炉头所在原始位置。</w:t>
      </w:r>
    </w:p>
    <w:p>
      <w:pPr>
        <w:spacing w:line="360" w:lineRule="auto" w:before="60" w:after="60"/>
        <w:ind w:firstLine="480"/>
      </w:pPr>
      <w:r>
        <w:t xml:space="preserve">4.放置在厨房中间位置的案台东南角上半部分受热变色重</w:t>
      </w:r>
    </w:p>
    <w:p>
      <w:pPr>
        <w:spacing w:line="360" w:lineRule="auto" w:before="60" w:after="60"/>
        <w:ind w:firstLine="480"/>
      </w:pPr>
      <w:r>
        <w:t xml:space="preserve">于其他部分。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图 3.1.5：放置在厨房中间位置的案台东南角上半部分受热变色重于其他部分。</w:t>
      </w:r>
    </w:p>
    <w:p>
      <w:pPr>
        <w:spacing w:line="360" w:lineRule="auto" w:before="60" w:after="60"/>
        <w:ind w:firstLine="480"/>
      </w:pPr>
      <w:r>
        <w:t xml:space="preserve">5.推定炉头所在原始位置正面有 1 个 15kg 液化气钢瓶，阀</w:t>
      </w:r>
    </w:p>
    <w:p>
      <w:pPr>
        <w:spacing w:line="360" w:lineRule="auto" w:before="60" w:after="60"/>
        <w:ind w:firstLine="480"/>
      </w:pPr>
      <w:r>
        <w:t xml:space="preserve">门处于开启状态，罐内已无液化气体，炉头在火灾后掉落在原始</w:t>
      </w:r>
    </w:p>
    <w:p>
      <w:pPr>
        <w:spacing w:line="360" w:lineRule="auto" w:before="60" w:after="60"/>
        <w:ind w:firstLine="480"/>
      </w:pPr>
      <w:r>
        <w:t xml:space="preserve">位置左前方 1.2 米地面处，炉头阀门处于通气开启状态，靠近阀</w:t>
      </w:r>
    </w:p>
    <w:p>
      <w:pPr>
        <w:spacing w:line="360" w:lineRule="auto" w:before="60" w:after="60"/>
        <w:ind w:firstLine="480"/>
      </w:pPr>
      <w:r>
        <w:t xml:space="preserve">门部分被烧成红褐色，炉头与液化气罐之间的连接软管已经完全</w:t>
      </w:r>
    </w:p>
    <w:p>
      <w:pPr>
        <w:spacing w:line="360" w:lineRule="auto" w:before="60" w:after="60"/>
        <w:ind w:firstLine="480"/>
      </w:pPr>
      <w:r>
        <w:t xml:space="preserve">烧毁。炉头上方处有 1 个金属钵（半倾斜状态），钵内炒料已经</w:t>
      </w:r>
    </w:p>
    <w:p>
      <w:pPr>
        <w:spacing w:line="360" w:lineRule="auto" w:before="60" w:after="60"/>
        <w:ind w:firstLine="480"/>
      </w:pPr>
      <w:r>
        <w:t xml:space="preserve">洒落到地面上，钵的内沿口和下地面均有火烧痕迹。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图 3.1.6：证明起火原因的火灾物证痕迹照片</w:t>
      </w:r>
    </w:p>
    <w:p>
      <w:pPr>
        <w:spacing w:line="360" w:lineRule="auto" w:before="60" w:after="60"/>
        <w:ind w:firstLine="480"/>
      </w:pPr>
      <w:r>
        <w:t xml:space="preserve">综合现场燃烧痕迹，判定最初起火部位位于后厨东南侧下</w:t>
      </w:r>
    </w:p>
    <w:p>
      <w:pPr>
        <w:spacing w:line="360" w:lineRule="auto" w:before="60" w:after="60"/>
        <w:ind w:firstLine="480"/>
      </w:pPr>
      <w:r>
        <w:t xml:space="preserve">方；对最初起火部位及其周边进行勘验，现场找到一单眼灶头、</w:t>
      </w:r>
    </w:p>
    <w:p>
      <w:pPr>
        <w:spacing w:line="360" w:lineRule="auto" w:before="60" w:after="60"/>
        <w:ind w:firstLine="480"/>
      </w:pPr>
      <w:r>
        <w:t xml:space="preserve">一个 15 公斤液化气钢瓶、连接软管，液化气钢瓶阀门处于开启</w:t>
      </w:r>
    </w:p>
    <w:p>
      <w:pPr>
        <w:spacing w:line="360" w:lineRule="auto" w:before="60" w:after="60"/>
        <w:ind w:firstLine="480"/>
      </w:pPr>
      <w:r>
        <w:t xml:space="preserve">状态，钢瓶内已无气体，洗菜池内有待加工的调料，未在该部位</w:t>
      </w:r>
    </w:p>
    <w:p>
      <w:pPr>
        <w:spacing w:line="360" w:lineRule="auto" w:before="60" w:after="60"/>
        <w:ind w:firstLine="480"/>
      </w:pPr>
      <w:r>
        <w:t xml:space="preserve">及周边电气线路上发现故障点。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图 3.1.7：淮南牛肉汤米线店后厨区域西墙配电箱火灾后照片，证明起火部位</w:t>
      </w:r>
    </w:p>
    <w:p>
      <w:pPr>
        <w:spacing w:line="360" w:lineRule="auto" w:before="60" w:after="60"/>
        <w:ind w:firstLine="480"/>
      </w:pPr>
      <w:r>
        <w:t xml:space="preserve">及周边电气线路上未发现故障点</w:t>
      </w:r>
    </w:p>
    <w:p>
      <w:pPr>
        <w:spacing w:line="360" w:lineRule="auto" w:before="60" w:after="60"/>
        <w:ind w:firstLine="480"/>
      </w:pPr>
      <w:r>
        <w:t xml:space="preserve">经调取附近视频监控显示：2026 年 3 月 16 日 19 时 29 分，</w:t>
      </w:r>
    </w:p>
    <w:p>
      <w:pPr>
        <w:spacing w:line="360" w:lineRule="auto" w:before="60" w:after="60"/>
        <w:ind w:firstLine="480"/>
      </w:pPr>
      <w:r>
        <w:t xml:space="preserve">齐某某骑电动自行车到达淮南牛肉汤米线店门口，从车上取下一</w:t>
      </w:r>
    </w:p>
    <w:p>
      <w:pPr>
        <w:spacing w:line="360" w:lineRule="auto" w:before="60" w:after="60"/>
        <w:ind w:firstLine="480"/>
      </w:pPr>
      <w:r>
        <w:t xml:space="preserve">个蛇皮袋包裹的疑似罐状物体搬进厨房，17 日 0 时 19 分，齐某</w:t>
      </w:r>
    </w:p>
    <w:p>
      <w:pPr>
        <w:spacing w:line="360" w:lineRule="auto" w:before="60" w:after="60"/>
        <w:ind w:firstLine="480"/>
      </w:pPr>
      <w:r>
        <w:t xml:space="preserve">某在店门口抽烟，1 分钟后返回店里，0 时 38 分，齐某某关门熄</w:t>
      </w:r>
    </w:p>
    <w:p>
      <w:pPr>
        <w:spacing w:line="360" w:lineRule="auto" w:before="60" w:after="60"/>
        <w:ind w:firstLine="480"/>
      </w:pPr>
      <w:r>
        <w:t xml:space="preserve">灯后留在店里，1 时 34 分，门店后院监控发现厨房有烟冒出，4</w:t>
      </w:r>
    </w:p>
    <w:p>
      <w:pPr>
        <w:spacing w:line="360" w:lineRule="auto" w:before="60" w:after="60"/>
        <w:ind w:firstLine="480"/>
      </w:pPr>
      <w:r>
        <w:t xml:space="preserve">时 29 分，店门口有水流出。经走访询问，一般情况齐某某在十</w:t>
      </w:r>
    </w:p>
    <w:p>
      <w:pPr>
        <w:spacing w:line="360" w:lineRule="auto" w:before="60" w:after="60"/>
        <w:ind w:firstLine="480"/>
      </w:pPr>
      <w:r>
        <w:t xml:space="preserve">二点闭店，一点左右离开店回家。</w:t>
      </w:r>
    </w:p>
    <w:p>
      <w:pPr>
        <w:spacing w:line="360" w:lineRule="auto" w:before="60" w:after="60"/>
        <w:ind w:firstLine="480"/>
      </w:pPr>
      <w:r>
        <w:t xml:space="preserve">综上结论，此起事故的直接原因为该店经营者齐某某（死</w:t>
      </w:r>
    </w:p>
    <w:p>
      <w:pPr>
        <w:spacing w:line="360" w:lineRule="auto" w:before="60" w:after="60"/>
        <w:ind w:firstLine="480"/>
      </w:pPr>
      <w:r>
        <w:t xml:space="preserve">者）酒后在非居民场所（餐馆后厨）用气操作不当所致。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四、间接原因</w:t>
      </w:r>
    </w:p>
    <w:p>
      <w:pPr>
        <w:spacing w:line="360" w:lineRule="auto" w:before="60" w:after="60"/>
        <w:ind w:firstLine="480"/>
      </w:pPr>
      <w:r>
        <w:t xml:space="preserve">（一）北京鑫福海投资管理有限公司</w:t>
      </w:r>
    </w:p>
    <w:p>
      <w:pPr>
        <w:spacing w:line="360" w:lineRule="auto" w:before="60" w:after="60"/>
        <w:ind w:firstLine="480"/>
      </w:pPr>
      <w:r>
        <w:t xml:space="preserve">该公司落实单位消防安全主体责任不到位，未结合本单位实</w:t>
      </w:r>
    </w:p>
    <w:p>
      <w:pPr>
        <w:spacing w:line="360" w:lineRule="auto" w:before="60" w:after="60"/>
        <w:ind w:firstLine="480"/>
      </w:pPr>
      <w:r>
        <w:t xml:space="preserve">际制定并组织落实本单位消防安全的规章制度。</w:t>
      </w:r>
    </w:p>
    <w:p>
      <w:pPr>
        <w:spacing w:line="360" w:lineRule="auto" w:before="60" w:after="60"/>
        <w:ind w:firstLine="480"/>
      </w:pPr>
      <w:r>
        <w:t xml:space="preserve">（二）北京椒麻绝味餐饮有限公司</w:t>
      </w:r>
    </w:p>
    <w:p>
      <w:pPr>
        <w:spacing w:line="360" w:lineRule="auto" w:before="60" w:after="60"/>
        <w:ind w:firstLine="480"/>
      </w:pPr>
      <w:r>
        <w:t xml:space="preserve">该公司落实单位消防安全主体责任不到位，定期开展防火检</w:t>
      </w:r>
    </w:p>
    <w:p>
      <w:pPr>
        <w:spacing w:line="360" w:lineRule="auto" w:before="60" w:after="60"/>
        <w:ind w:firstLine="480"/>
      </w:pPr>
      <w:r>
        <w:t xml:space="preserve">查不到位，未及时消除火灾隐患。</w:t>
      </w:r>
    </w:p>
    <w:p>
      <w:pPr>
        <w:spacing w:line="360" w:lineRule="auto" w:before="60" w:after="60"/>
        <w:ind w:firstLine="480"/>
      </w:pPr>
      <w:r>
        <w:t xml:space="preserve">（三）北京人间美味小吃店</w:t>
      </w:r>
    </w:p>
    <w:p>
      <w:pPr>
        <w:spacing w:line="360" w:lineRule="auto" w:before="60" w:after="60"/>
        <w:ind w:firstLine="480"/>
      </w:pPr>
      <w:r>
        <w:t xml:space="preserve">该个体户落实单位消防安全主体责任不到位，定期开展防火</w:t>
      </w:r>
    </w:p>
    <w:p>
      <w:pPr>
        <w:spacing w:line="360" w:lineRule="auto" w:before="60" w:after="60"/>
        <w:ind w:firstLine="480"/>
      </w:pPr>
      <w:r>
        <w:t xml:space="preserve">检查不到位，未及时消除火灾隐患。</w:t>
      </w:r>
    </w:p>
    <w:p>
      <w:pPr>
        <w:spacing w:line="360" w:lineRule="auto" w:before="60" w:after="60"/>
        <w:ind w:firstLine="480"/>
      </w:pPr>
      <w:r>
        <w:t xml:space="preserve">五、事故暴露的其它问题</w:t>
      </w:r>
    </w:p>
    <w:p>
      <w:pPr>
        <w:spacing w:line="360" w:lineRule="auto" w:before="60" w:after="60"/>
        <w:ind w:firstLine="480"/>
      </w:pPr>
      <w:r>
        <w:t xml:space="preserve">（一）部门方面</w:t>
      </w:r>
    </w:p>
    <w:p>
      <w:pPr>
        <w:spacing w:line="360" w:lineRule="auto" w:before="60" w:after="60"/>
        <w:ind w:firstLine="480"/>
      </w:pPr>
      <w:r>
        <w:t xml:space="preserve">1.事发后经调查，燃气供应企业已开展公告警示、锁卡限气、</w:t>
      </w:r>
    </w:p>
    <w:p>
      <w:pPr>
        <w:spacing w:line="360" w:lineRule="auto" w:before="60" w:after="60"/>
        <w:ind w:firstLine="480"/>
      </w:pPr>
      <w:r>
        <w:t xml:space="preserve">隐患排查等工作，但在报废钢瓶闭环处置、流失气瓶溯源等方面</w:t>
      </w:r>
    </w:p>
    <w:p>
      <w:pPr>
        <w:spacing w:line="360" w:lineRule="auto" w:before="60" w:after="60"/>
        <w:ind w:firstLine="480"/>
      </w:pPr>
      <w:r>
        <w:t xml:space="preserve">仍存在薄弱环节，对长期滞留、脱离监管的气瓶未能实现全流程</w:t>
      </w:r>
    </w:p>
    <w:p>
      <w:pPr>
        <w:spacing w:line="360" w:lineRule="auto" w:before="60" w:after="60"/>
        <w:ind w:firstLine="480"/>
      </w:pPr>
      <w:r>
        <w:t xml:space="preserve">精准管控，区城管委负有行业管理责任。</w:t>
      </w:r>
    </w:p>
    <w:p>
      <w:pPr>
        <w:spacing w:line="360" w:lineRule="auto" w:before="60" w:after="60"/>
        <w:ind w:firstLine="480"/>
      </w:pPr>
      <w:r>
        <w:t xml:space="preserve">2. 事发后经调查，事发餐馆存在悬挂的个体工商户营业执</w:t>
      </w:r>
    </w:p>
    <w:p>
      <w:pPr>
        <w:spacing w:line="360" w:lineRule="auto" w:before="60" w:after="60"/>
        <w:ind w:firstLine="480"/>
      </w:pPr>
      <w:r>
        <w:t xml:space="preserve">照与实际经营人（齐某某）不符的问题，区市场监管局对部分个</w:t>
      </w:r>
    </w:p>
    <w:p>
      <w:pPr>
        <w:spacing w:line="360" w:lineRule="auto" w:before="60" w:after="60"/>
        <w:ind w:firstLine="480"/>
      </w:pPr>
      <w:r>
        <w:t xml:space="preserve">体工商户排查不到位，负有监督管理责任。</w:t>
      </w:r>
    </w:p>
    <w:p>
      <w:pPr>
        <w:spacing w:line="360" w:lineRule="auto" w:before="60" w:after="60"/>
        <w:ind w:firstLine="480"/>
      </w:pPr>
      <w:r>
        <w:t xml:space="preserve">（二）属地方面</w:t>
      </w:r>
    </w:p>
    <w:p>
      <w:pPr>
        <w:spacing w:line="360" w:lineRule="auto" w:before="60" w:after="60"/>
        <w:ind w:firstLine="480"/>
      </w:pPr>
      <w:r>
        <w:t xml:space="preserve">2026 年 3 月 16 日，事发餐馆复工复产，大红门街道办事处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已将事发餐馆纳入消防安全网格化管理，但未及时开展消防安全</w:t>
      </w:r>
    </w:p>
    <w:p>
      <w:pPr>
        <w:spacing w:line="360" w:lineRule="auto" w:before="60" w:after="60"/>
        <w:ind w:firstLine="480"/>
      </w:pPr>
      <w:r>
        <w:t xml:space="preserve">检查和专项治理，负有属地消防安全管理责任。</w:t>
      </w:r>
    </w:p>
    <w:p>
      <w:pPr>
        <w:spacing w:line="360" w:lineRule="auto" w:before="60" w:after="60"/>
        <w:ind w:firstLine="480"/>
      </w:pPr>
      <w:r>
        <w:t xml:space="preserve">六、对有关责任单位和人员的处理建议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齐某某（死者）违规使用报废的液化石油气钢瓶，违反了《城</w:t>
      </w:r>
    </w:p>
    <w:p>
      <w:pPr>
        <w:spacing w:line="360" w:lineRule="auto" w:before="60" w:after="60"/>
        <w:ind w:firstLine="480"/>
      </w:pPr>
      <w:r>
        <w:t xml:space="preserve">镇燃气管理条例》第二十七条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的相关规定，对事故发生负有直</w:t>
      </w:r>
    </w:p>
    <w:p>
      <w:pPr>
        <w:spacing w:line="360" w:lineRule="auto" w:before="60" w:after="60"/>
        <w:ind w:firstLine="480"/>
      </w:pPr>
      <w:r>
        <w:t xml:space="preserve">接责任。鉴于齐某某在事故中死亡，建议免予追究相关责任。</w:t>
      </w:r>
    </w:p>
    <w:p>
      <w:pPr>
        <w:spacing w:line="360" w:lineRule="auto" w:before="60" w:after="60"/>
        <w:ind w:firstLine="480"/>
      </w:pPr>
      <w:r>
        <w:t xml:space="preserve">（二）对相关责任单位和责任人员的处理建议</w:t>
      </w:r>
    </w:p>
    <w:p>
      <w:pPr>
        <w:spacing w:line="360" w:lineRule="auto" w:before="60" w:after="60"/>
        <w:ind w:firstLine="480"/>
      </w:pPr>
      <w:r>
        <w:t xml:space="preserve">1.北京鑫福海投资管理有限公司消防违法行为，由区消防救</w:t>
      </w:r>
    </w:p>
    <w:p>
      <w:pPr>
        <w:spacing w:line="360" w:lineRule="auto" w:before="60" w:after="60"/>
        <w:ind w:firstLine="480"/>
      </w:pPr>
      <w:r>
        <w:t xml:space="preserve">援局依据有关规定依法给予处理。</w:t>
      </w:r>
    </w:p>
    <w:p>
      <w:pPr>
        <w:spacing w:line="360" w:lineRule="auto" w:before="60" w:after="60"/>
        <w:ind w:firstLine="480"/>
      </w:pPr>
      <w:r>
        <w:t xml:space="preserve">2.北京椒麻绝味餐饮有限公司消防违法行为，由区消防救援</w:t>
      </w:r>
    </w:p>
    <w:p>
      <w:pPr>
        <w:spacing w:line="360" w:lineRule="auto" w:before="60" w:after="60"/>
        <w:ind w:firstLine="480"/>
      </w:pPr>
      <w:r>
        <w:t xml:space="preserve">局依据有关规定依法给予处理。</w:t>
      </w:r>
    </w:p>
    <w:p>
      <w:pPr>
        <w:spacing w:line="360" w:lineRule="auto" w:before="60" w:after="60"/>
        <w:ind w:firstLine="480"/>
      </w:pPr>
      <w:r>
        <w:t xml:space="preserve">3.北京人间美味小吃店消防违法行为，由区消防救援局依据</w:t>
      </w:r>
    </w:p>
    <w:p>
      <w:pPr>
        <w:spacing w:line="360" w:lineRule="auto" w:before="60" w:after="60"/>
        <w:ind w:firstLine="480"/>
      </w:pPr>
      <w:r>
        <w:t xml:space="preserve">有关规定依法给予处理。</w:t>
      </w:r>
    </w:p>
    <w:p>
      <w:pPr>
        <w:spacing w:line="360" w:lineRule="auto" w:before="60" w:after="60"/>
        <w:ind w:firstLine="480"/>
      </w:pPr>
      <w:r>
        <w:t xml:space="preserve">（三）对政府相关部门、公职人员</w:t>
      </w:r>
    </w:p>
    <w:p>
      <w:pPr>
        <w:spacing w:line="360" w:lineRule="auto" w:before="60" w:after="60"/>
        <w:ind w:firstLine="480"/>
      </w:pPr>
      <w:r>
        <w:t xml:space="preserve">在事故调查中发现的有关公职人员履职方面存在的问题等</w:t>
      </w:r>
    </w:p>
    <w:p>
      <w:pPr>
        <w:spacing w:line="360" w:lineRule="auto" w:before="60" w:after="60"/>
        <w:ind w:firstLine="480"/>
      </w:pPr>
      <w:r>
        <w:t xml:space="preserve">线索及相关材料，移交区纪委监委依规依纪依法处置。</w:t>
      </w:r>
    </w:p>
    <w:p>
      <w:pPr>
        <w:spacing w:line="360" w:lineRule="auto" w:before="60" w:after="60"/>
        <w:ind w:firstLine="480"/>
      </w:pPr>
      <w:r>
        <w:t xml:space="preserve">七、整改和防范措施建议</w:t>
      </w:r>
    </w:p>
    <w:p>
      <w:pPr>
        <w:spacing w:line="360" w:lineRule="auto" w:before="60" w:after="60"/>
        <w:ind w:firstLine="480"/>
      </w:pPr>
      <w:r>
        <w:t xml:space="preserve">（一）企业方面</w:t>
      </w:r>
    </w:p>
    <w:p>
      <w:pPr>
        <w:spacing w:line="360" w:lineRule="auto" w:before="60" w:after="60"/>
        <w:ind w:firstLine="480"/>
      </w:pPr>
      <w:r>
        <w:t xml:space="preserve">各企业要严格落实消防安全主体责任，健全消防管理制度与</w:t>
      </w:r>
    </w:p>
    <w:p>
      <w:pPr>
        <w:spacing w:line="360" w:lineRule="auto" w:before="60" w:after="60"/>
        <w:ind w:firstLine="480"/>
      </w:pPr>
      <w:r>
        <w:t xml:space="preserve">1 燃气用户应当遵守安全用气规则，使用合格的燃气燃烧器具和气瓶，及时更换国家明令淘汰或者使用年限已届满的燃气燃烧器具、连</w:t>
      </w:r>
    </w:p>
    <w:p>
      <w:pPr>
        <w:spacing w:line="360" w:lineRule="auto" w:before="60" w:after="60"/>
        <w:ind w:firstLine="480"/>
      </w:pPr>
      <w:r>
        <w:t xml:space="preserve">接管等，并按照约定期限支付燃气费用。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操作规程，出租、转租、实际经营单位要明确各自消防安全管理</w:t>
      </w:r>
    </w:p>
    <w:p>
      <w:pPr>
        <w:spacing w:line="360" w:lineRule="auto" w:before="60" w:after="60"/>
        <w:ind w:firstLine="480"/>
      </w:pPr>
      <w:r>
        <w:t xml:space="preserve">职责；燃气供应企业要严格落实供气安全主体责任，健全用户档</w:t>
      </w:r>
    </w:p>
    <w:p>
      <w:pPr>
        <w:spacing w:line="360" w:lineRule="auto" w:before="60" w:after="60"/>
        <w:ind w:firstLine="480"/>
      </w:pPr>
      <w:r>
        <w:t xml:space="preserve">案管理，做好安全用气告知与宣传提醒，从源头防范燃气安全事</w:t>
      </w:r>
    </w:p>
    <w:p>
      <w:pPr>
        <w:spacing w:line="360" w:lineRule="auto" w:before="60" w:after="60"/>
        <w:ind w:firstLine="480"/>
      </w:pPr>
      <w:r>
        <w:t xml:space="preserve">故发生；各门店要常态化开展防火自查、隐患整改及闭店消防安</w:t>
      </w:r>
    </w:p>
    <w:p>
      <w:pPr>
        <w:spacing w:line="360" w:lineRule="auto" w:before="60" w:after="60"/>
        <w:ind w:firstLine="480"/>
      </w:pPr>
      <w:r>
        <w:t xml:space="preserve">全检查，筑牢经营场所消防安全防线。</w:t>
      </w:r>
    </w:p>
    <w:p>
      <w:pPr>
        <w:spacing w:line="360" w:lineRule="auto" w:before="60" w:after="60"/>
        <w:ind w:firstLine="480"/>
      </w:pPr>
      <w:r>
        <w:t xml:space="preserve">（二）部门方面</w:t>
      </w:r>
    </w:p>
    <w:p>
      <w:pPr>
        <w:spacing w:line="360" w:lineRule="auto" w:before="60" w:after="60"/>
        <w:ind w:firstLine="480"/>
      </w:pPr>
      <w:r>
        <w:t xml:space="preserve">区城管委要强化燃气全链条闭环监管，督促燃气供应企业严</w:t>
      </w:r>
    </w:p>
    <w:p>
      <w:pPr>
        <w:spacing w:line="360" w:lineRule="auto" w:before="60" w:after="60"/>
        <w:ind w:firstLine="480"/>
      </w:pPr>
      <w:r>
        <w:t xml:space="preserve">格气瓶充装、检测、流转、报废管理，建立气瓶唯一标识、全程</w:t>
      </w:r>
    </w:p>
    <w:p>
      <w:pPr>
        <w:spacing w:line="360" w:lineRule="auto" w:before="60" w:after="60"/>
        <w:ind w:firstLine="480"/>
      </w:pPr>
      <w:r>
        <w:t xml:space="preserve">溯源体系，对超期未检、报废、流失气瓶限期清缴、闭环处置；</w:t>
      </w:r>
    </w:p>
    <w:p>
      <w:pPr>
        <w:spacing w:line="360" w:lineRule="auto" w:before="60" w:after="60"/>
        <w:ind w:firstLine="480"/>
      </w:pPr>
      <w:r>
        <w:t xml:space="preserve">区市场监管局要优化个体工商户登记监管流程，加强日常巡查、</w:t>
      </w:r>
    </w:p>
    <w:p>
      <w:pPr>
        <w:spacing w:line="360" w:lineRule="auto" w:before="60" w:after="60"/>
        <w:ind w:firstLine="480"/>
      </w:pPr>
      <w:r>
        <w:t xml:space="preserve">信息核查力度，严格落实监管责任，定期核对经营主体登记信息，</w:t>
      </w:r>
    </w:p>
    <w:p>
      <w:pPr>
        <w:spacing w:line="360" w:lineRule="auto" w:before="60" w:after="60"/>
        <w:ind w:firstLine="480"/>
      </w:pPr>
      <w:r>
        <w:t xml:space="preserve">对登记信息不实、证照不符、挂靠经营等违规行为，做到早发现、</w:t>
      </w:r>
    </w:p>
    <w:p>
      <w:pPr>
        <w:spacing w:line="360" w:lineRule="auto" w:before="60" w:after="60"/>
        <w:ind w:firstLine="480"/>
      </w:pPr>
      <w:r>
        <w:t xml:space="preserve">早制止、早查处。</w:t>
      </w:r>
    </w:p>
    <w:p>
      <w:pPr>
        <w:spacing w:line="360" w:lineRule="auto" w:before="60" w:after="60"/>
        <w:ind w:firstLine="480"/>
      </w:pPr>
      <w:r>
        <w:t xml:space="preserve">（三）属地方面</w:t>
      </w:r>
    </w:p>
    <w:p>
      <w:pPr>
        <w:spacing w:line="360" w:lineRule="auto" w:before="60" w:after="60"/>
        <w:ind w:firstLine="480"/>
      </w:pPr>
      <w:r>
        <w:t xml:space="preserve">大红门街道要压实消防安全网格化管理责任，将沿街商铺、</w:t>
      </w:r>
    </w:p>
    <w:p>
      <w:pPr>
        <w:spacing w:line="360" w:lineRule="auto" w:before="60" w:after="60"/>
        <w:ind w:firstLine="480"/>
      </w:pPr>
      <w:r>
        <w:t xml:space="preserve">出租房屋全部纳入排查管控范围，开展全覆盖隐患排查与安全宣</w:t>
      </w:r>
    </w:p>
    <w:p>
      <w:pPr>
        <w:spacing w:line="360" w:lineRule="auto" w:before="60" w:after="60"/>
        <w:ind w:firstLine="480"/>
      </w:pPr>
      <w:r>
        <w:t xml:space="preserve">传培训，严格复工复产检查与日常巡查，完善应急联动快速处置</w:t>
      </w:r>
    </w:p>
    <w:p>
      <w:pPr>
        <w:spacing w:line="360" w:lineRule="auto" w:before="60" w:after="60"/>
        <w:ind w:firstLine="480"/>
      </w:pPr>
      <w:r>
        <w:t xml:space="preserve">机制，加强历史存量建筑安全管理，切实提升基层火灾防控能力。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