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北碚区童家溪镇同兴南路银钢集团路段“2021·1·10”一般道路运输事故调查报告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