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奉节康乐“1·6”道路交通事故调查报告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原文链接：https://www.cqfj.gov.cn/bm_168/yjglj/zwgk_61787/fdzdgknr_61789/yjgl/zhsgdcpg/dcbg/202605/t20260525_15700388.html</w:t>
      </w:r>
    </w:p>
    <w:p>
      <w:pPr>
        <w:spacing w:before="20" w:after="20"/>
      </w:pPr>
      <w:r>
        <w:rPr>
          <w:color w:val="888888"/>
          <w:sz w:val="18"/>
        </w:rPr>
        <w:t xml:space="preserve">发布时间：2026-05-25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奉节康乐“1·6”道路交通事故调查报告</w:t>
      </w:r>
    </w:p>
    <w:p>
      <w:pPr>
        <w:spacing w:line="360" w:lineRule="auto" w:before="60" w:after="60"/>
        <w:ind w:firstLine="480"/>
      </w:pPr>
      <w:r>
        <w:t xml:space="preserve">日期：2026-05-25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奉节康乐“1·6”道路交通事故调查报告</w:t>
      </w:r>
    </w:p>
    <w:p>
      <w:pPr>
        <w:spacing w:line="360" w:lineRule="auto" w:before="60" w:after="60"/>
        <w:ind w:firstLine="480"/>
      </w:pPr>
      <w:r>
        <w:t xml:space="preserve"> </w:t>
      </w:r>
    </w:p>
    <w:p>
      <w:pPr>
        <w:spacing w:line="360" w:lineRule="auto" w:before="60" w:after="60"/>
        <w:ind w:firstLine="480"/>
      </w:pPr>
      <w:r>
        <w:t xml:space="preserve">一、事故经过</w:t>
      </w:r>
    </w:p>
    <w:p>
      <w:pPr>
        <w:spacing w:line="360" w:lineRule="auto" w:before="60" w:after="60"/>
        <w:ind w:firstLine="480"/>
      </w:pPr>
      <w:r>
        <w:t xml:space="preserve">2023年1月6日13时28分，驾驶人童*驾驶的牌号为渝A103**大型普通客车，沿国道348往公平镇方向行驶，行驶至重庆市奉节县康乐镇国道348线792公里400米处时，与横过道路的行人朱*发生刮撞，致行人朱*受伤的道路交通事故。</w:t>
      </w:r>
    </w:p>
    <w:p>
      <w:pPr>
        <w:spacing w:line="360" w:lineRule="auto" w:before="60" w:after="60"/>
        <w:ind w:firstLine="480"/>
      </w:pPr>
      <w:r>
        <w:t xml:space="preserve">二、当事人及车辆情况</w:t>
      </w:r>
    </w:p>
    <w:p>
      <w:pPr>
        <w:spacing w:line="360" w:lineRule="auto" w:before="60" w:after="60"/>
        <w:ind w:firstLine="480"/>
      </w:pPr>
      <w:r>
        <w:t xml:space="preserve">1. 当事人情况。</w:t>
      </w:r>
    </w:p>
    <w:p>
      <w:pPr>
        <w:spacing w:line="360" w:lineRule="auto" w:before="60" w:after="60"/>
        <w:ind w:firstLine="480"/>
      </w:pPr>
      <w:r>
        <w:t xml:space="preserve">童*，男，汉族，户籍地：重庆市奉节县**街道**巷*号*单元*，身份证号码：512226************，渝A103G2大型普通客车驾驶人，准驾车型：A1A2。</w:t>
      </w:r>
    </w:p>
    <w:p>
      <w:pPr>
        <w:spacing w:line="360" w:lineRule="auto" w:before="60" w:after="60"/>
        <w:ind w:firstLine="480"/>
      </w:pPr>
      <w:r>
        <w:t xml:space="preserve">朱*，男，汉族，户籍地：重庆市奉节县**镇**社区*组*号，身份证号码：500236************，行人，事故中受伤。</w:t>
      </w:r>
    </w:p>
    <w:p>
      <w:pPr>
        <w:spacing w:line="360" w:lineRule="auto" w:before="60" w:after="60"/>
        <w:ind w:firstLine="480"/>
      </w:pPr>
      <w:r>
        <w:t xml:space="preserve">2. 车辆情况。</w:t>
      </w:r>
    </w:p>
    <w:p>
      <w:pPr>
        <w:spacing w:line="360" w:lineRule="auto" w:before="60" w:after="60"/>
        <w:ind w:firstLine="480"/>
      </w:pPr>
      <w:r>
        <w:t xml:space="preserve">字通牌大型普通客车，号牌：渝A103**，车辆型号：ZK6752D51，车辆识别代号：LZYTCTC21L100****，发动机号码：BE08131***，使用性质：公路客运，车身颜色：红、黄，核定载客30人，实载20人，机动车所有人：奉节县**运输有限责任公司。</w:t>
      </w:r>
    </w:p>
    <w:p>
      <w:pPr>
        <w:spacing w:line="360" w:lineRule="auto" w:before="60" w:after="60"/>
        <w:ind w:firstLine="480"/>
      </w:pPr>
      <w:r>
        <w:t xml:space="preserve">三、责任划分</w:t>
      </w:r>
    </w:p>
    <w:p>
      <w:pPr>
        <w:spacing w:line="360" w:lineRule="auto" w:before="60" w:after="60"/>
        <w:ind w:firstLine="480"/>
      </w:pPr>
      <w:r>
        <w:t xml:space="preserve">童*承担本次交通事故的全部责任。</w:t>
      </w:r>
    </w:p>
    <w:p>
      <w:pPr>
        <w:spacing w:line="360" w:lineRule="auto" w:before="60" w:after="60"/>
        <w:ind w:firstLine="480"/>
      </w:pPr>
      <w:r>
        <w:t xml:space="preserve">四、处理结果</w:t>
      </w:r>
    </w:p>
    <w:p>
      <w:pPr>
        <w:spacing w:line="360" w:lineRule="auto" w:before="60" w:after="60"/>
        <w:ind w:firstLine="480"/>
      </w:pPr>
      <w:r>
        <w:t xml:space="preserve">根据安全生产、道路交通、道路运输相关法律法规规定和全市规范道路运输生产安全事故调查处理工作有关要求，该事故达不到一般道路运输事故认定标准，由县公安局交管大队依法处理。</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