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云阳县鱼泉“4·2”车辆侧翻事故调查报告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原文链接：https://www.yunyang.gov.cn/bm_257/xyjj/zwgk_62088/jczfxxgk/jczwgk/aqsc_335787/xzgl/yjgl_335798/ydqk/202306/t20230625_12089339.html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