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忠县乌杨街道重庆市万州区五涪船舶修造有限公司“6·1”一般跌落事故调查报告</w:t>
      </w:r>
    </w:p>
    <w:p>
      <w:pPr>
        <w:spacing w:before="20" w:after="20"/>
      </w:pPr>
      <w:r>
        <w:rPr>
          <w:color w:val="888888"/>
          <w:sz w:val="18"/>
        </w:rPr>
        <w:t xml:space="preserve">来源：重庆市忠县应急管理局·事故调查报告　重庆市忠县应急管理局·事故调查报告</w:t>
      </w:r>
    </w:p>
    <w:p>
      <w:pPr>
        <w:spacing w:before="20" w:after="20"/>
      </w:pPr>
      <w:r>
        <w:rPr>
          <w:color w:val="888888"/>
          <w:sz w:val="18"/>
        </w:rPr>
        <w:t xml:space="preserve">原文链接：http://www.zhongxian.gov.cn/zwgk_156/fdzdgknr/yjgl/zhsgdcpg/dcbg/202605/t20260529_15715781.html</w:t>
      </w:r>
    </w:p>
    <w:p>
      <w:pPr>
        <w:spacing w:before="20" w:after="20"/>
      </w:pPr>
      <w:r>
        <w:rPr>
          <w:color w:val="888888"/>
          <w:sz w:val="18"/>
        </w:rPr>
        <w:t xml:space="preserve">发布时间：2026-05-29　抓取时间：2026-09-29</w:t>
      </w:r>
    </w:p>
    <w:p/>
    <w:p>
      <w:pPr>
        <w:pStyle w:val="Heading1"/>
      </w:pPr>
      <w:r>
        <w:t xml:space="preserve">忠县乌杨街道重庆市万州区五涪船舶修造有限公司“6·1”一般跌落事故调查报告</w:t>
      </w:r>
    </w:p>
    <w:p>
      <w:pPr>
        <w:spacing w:line="360" w:lineRule="auto" w:before="60" w:after="60"/>
        <w:ind w:firstLine="480"/>
      </w:pPr>
      <w:r>
        <w:t xml:space="preserve"> 日期：2026-05-29  </w:t>
      </w:r>
    </w:p>
    <w:p>
      <w:pPr>
        <w:spacing w:line="360" w:lineRule="auto" w:before="60" w:after="60"/>
        <w:ind w:firstLine="480"/>
      </w:pPr>
      <w:r>
        <w:t xml:space="preserve"> 字号：大中小 </w:t>
      </w:r>
    </w:p>
    <w:p>
      <w:pPr>
        <w:spacing w:line="360" w:lineRule="auto" w:before="60" w:after="60"/>
        <w:ind w:firstLine="480"/>
      </w:pPr>
      <w:r>
        <w:t xml:space="preserve">分享：</w:t>
      </w:r>
    </w:p>
    <w:p>
      <w:pPr>
        <w:spacing w:line="360" w:lineRule="auto" w:before="60" w:after="60"/>
        <w:ind w:firstLine="480"/>
      </w:pPr>
      <w:r>
        <w:t xml:space="preserve">2023年6月1日21时30分许，重庆市万州五涪船舶修造有限公司在重庆金龙船业乌杨厂区“太江实业1305号”货船底舱主机左侧打磨刷漆时发生一起意外跌落事故，事故造成1人死亡，直接经济损失约120万元人民币。</w:t>
      </w:r>
    </w:p>
    <w:p>
      <w:pPr>
        <w:spacing w:line="360" w:lineRule="auto" w:before="60" w:after="60"/>
        <w:ind w:firstLine="480"/>
      </w:pPr>
      <w:r>
        <w:t xml:space="preserve">事故发生后，根据《中华人民共和国安全生产法》、《生产安全事故报告和调查处理条例》（国务院493号令）、《重庆市安全生产条例》之规定和县政府（忠府〔2019〕44号）授权，由县应急管理局牵头，县公安局、县经信委、县总工会、县园区管委会组成的忠县乌杨街道重庆市万州区五涪船舶修造有限公司“6·1”一般跌落事故调查组（以下简称事故调查组），并邀请县检察院、县纪委监委派员参加。</w:t>
      </w:r>
    </w:p>
    <w:p>
      <w:pPr>
        <w:spacing w:line="360" w:lineRule="auto" w:before="60" w:after="60"/>
        <w:ind w:firstLine="480"/>
      </w:pPr>
      <w:r>
        <w:t xml:space="preserve">调查组按照“四不放过”和“科学严谨、依法依规、实事求是、注重实效”的原则，通过调查取证、综合分析，查明了事故原因，认定了事故性质和责任，提出了对责任单位和有关人员的处理建议，并提出事故防范及整改措施建议。</w:t>
      </w:r>
    </w:p>
    <w:p>
      <w:pPr>
        <w:spacing w:line="360" w:lineRule="auto" w:before="60" w:after="60"/>
        <w:ind w:firstLine="480"/>
      </w:pPr>
      <w:r>
        <w:t xml:space="preserve">经调查认定，忠县乌杨街道重庆市万州区五涪船舶修造有限公司“6·1”一般跌落事故是一起作业人员安全意识淡薄、安全防护措施缺失，事故隐患排查不彻底而导致的生产安全责任事故。</w:t>
      </w: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