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丰都兴义“1·6”一般道路交通事故调查报告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来源：重庆市丰都县应急管理局·事故调查报告　重庆市丰都县应急管理局·事故调查报告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原文链接：https://www.cqfd.gov.cn/bm/yjglj/zwgk_36090/fdzdgknr_36093/yjgl/zhsgdcpg/dcbg/202605/t20260528_15712454.html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发布时间：2024-05-16　抓取时间：2026-09-29</w:t>
      </w:r>
    </w:p>
    <w:p/>
    <w:p>
      <w:pPr>
        <w:spacing w:line="360" w:lineRule="auto" w:before="60" w:after="60"/>
        <w:ind w:firstLine="480"/>
      </w:pPr>
      <w:r>
        <w:t xml:space="preserve">您当前所在位置：首页&gt;丰都县应急管理局&gt;政务公开&gt;法定主动公开内容&gt;应急管理&gt;灾害事故调查评估&gt;调查报告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115002307094458081/2026-00055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丰都县应急管理局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有效性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2024-05-16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115002307094458081/2026-00055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丰都县应急管理局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有效性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2024-05-16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丰都兴义“1·6”一般道路交通事故调查报告</w:t>
      </w:r>
    </w:p>
    <w:p>
      <w:pPr>
        <w:spacing w:line="360" w:lineRule="auto" w:before="60" w:after="60"/>
        <w:ind w:firstLine="480"/>
      </w:pPr>
      <w:r>
        <w:t xml:space="preserve">2024年1月6日20时26分许，向**驾驶渝D18***号普通二轮摩托车行驶至丰都县产业大道中润石油加油站外路段时，所驾车辆与横过道路的行人金**相撞后，秦**驾驶的渝BV0***号轻型仓栅式货车又与金**接触，造成金**受伤、渝D18***号普通二轮摩托车受损的一般道路交通事故。</w:t>
      </w:r>
    </w:p>
    <w:p>
      <w:pPr>
        <w:pStyle w:val="Heading2"/>
      </w:pPr>
      <w:r>
        <w:t xml:space="preserve">一、交通事故当事人、车辆、道路的基本情况</w:t>
      </w:r>
    </w:p>
    <w:p>
      <w:pPr>
        <w:spacing w:line="360" w:lineRule="auto" w:before="60" w:after="60"/>
        <w:ind w:firstLine="480"/>
      </w:pPr>
      <w:r>
        <w:t xml:space="preserve">（一）当事人情况</w:t>
      </w:r>
    </w:p>
    <w:p>
      <w:pPr>
        <w:spacing w:line="360" w:lineRule="auto" w:before="60" w:after="60"/>
        <w:ind w:firstLine="480"/>
      </w:pPr>
      <w:r>
        <w:t xml:space="preserve">1.向**，男，汉族，现年20岁，户籍住址：重庆市丰都县兴义镇，驾驶证号：500230********4752，档案编号：503000011***，准驾车型：D，初次领取日期：2022年8月17日，有效期止：2028年8月17日，交通方式：驾驶渝D18***号普通二轮摩托车，联系方式：15223860***。</w:t>
      </w:r>
    </w:p>
    <w:p>
      <w:pPr>
        <w:spacing w:line="360" w:lineRule="auto" w:before="60" w:after="60"/>
        <w:ind w:firstLine="480"/>
      </w:pPr>
      <w:r>
        <w:t xml:space="preserve">2.秦**，男，汉族，现年56岁，户籍住址：重庆市丰都县龙孔镇，驾驶证号：512324********4392，档案编号：503000012***，准驾车型：C1D，初次领取日期：2010年1月22日，有效期止：2026年1月22日，交通方式：驾驶渝BV0***轻型仓栅式货车，联系方式：13452597***。</w:t>
      </w:r>
    </w:p>
    <w:p>
      <w:pPr>
        <w:spacing w:line="360" w:lineRule="auto" w:before="60" w:after="60"/>
        <w:ind w:firstLine="480"/>
      </w:pPr>
      <w:r>
        <w:t xml:space="preserve">3.金**，男，汉族，现年62岁，户籍住址：重庆市丰都县三合街道，身份证号：512301********2315，系行人，联系方式：16602300***（亲属）。</w:t>
      </w:r>
    </w:p>
    <w:p>
      <w:pPr>
        <w:spacing w:line="360" w:lineRule="auto" w:before="60" w:after="60"/>
        <w:ind w:firstLine="480"/>
      </w:pPr>
      <w:r>
        <w:t xml:space="preserve">（二）车辆情况 </w:t>
      </w:r>
    </w:p>
    <w:p>
      <w:pPr>
        <w:spacing w:line="360" w:lineRule="auto" w:before="60" w:after="60"/>
        <w:ind w:firstLine="480"/>
      </w:pPr>
      <w:r>
        <w:t xml:space="preserve">1.渝D18***号“宝雕牌”/BD350***型普通二轮摩托车，车辆识别号：L2BB28417JB514***，发动机型号：YY26***，发动机号：9J514***，机动车登记所有人：向**，登记住址：重庆市丰都县兴义镇，车辆使用性质：非营运，车辆初次登记日期：2018年9月28日，检验有效期止：2024年9月30日。</w:t>
      </w:r>
    </w:p>
    <w:p>
      <w:pPr>
        <w:spacing w:line="360" w:lineRule="auto" w:before="60" w:after="60"/>
        <w:ind w:firstLine="480"/>
      </w:pPr>
      <w:r>
        <w:t xml:space="preserve">2.渝BV0***号“长安牌”/SC5031CCYSC***型轻型仓栅式货车，车辆识别号：LSCAB32E4NG763***，发动机型号：DAM1***，发动机号：NAUUA004***，机动车登记所有人：秦**，登记住址：重庆市丰都县龙孔镇，车辆使用性质：非营运，车辆初次登记日期：2022年8月23日，检验有效期止：2024年8月31日。</w:t>
      </w:r>
    </w:p>
    <w:p>
      <w:pPr>
        <w:spacing w:line="360" w:lineRule="auto" w:before="60" w:after="60"/>
        <w:ind w:firstLine="480"/>
      </w:pPr>
      <w:r>
        <w:t xml:space="preserve">（三）道路情况 </w:t>
      </w:r>
    </w:p>
    <w:p>
      <w:pPr>
        <w:spacing w:line="360" w:lineRule="auto" w:before="60" w:after="60"/>
        <w:ind w:firstLine="480"/>
      </w:pPr>
      <w:r>
        <w:t xml:space="preserve">事故现场位于重庆市丰都县产业大道中润石油加油站外路段，道路呈南、北走向，北往丰都县水天平工业园区、兴义镇方向，南往丰都县三合街道方向，道路平直，双向四车道，道路全宽16.45米，沥青路面，路面干燥，交通标线：双黄实线。</w:t>
      </w:r>
    </w:p>
    <w:p>
      <w:pPr>
        <w:spacing w:line="360" w:lineRule="auto" w:before="60" w:after="60"/>
        <w:ind w:firstLine="480"/>
      </w:pPr>
      <w:r>
        <w:t xml:space="preserve">二、道路交通事故发生经过</w:t>
      </w:r>
    </w:p>
    <w:p>
      <w:pPr>
        <w:spacing w:line="360" w:lineRule="auto" w:before="60" w:after="60"/>
        <w:ind w:firstLine="480"/>
      </w:pPr>
      <w:r>
        <w:t xml:space="preserve">2024年1月6日20时26分许，向**驾驶渝D18***号普通二轮摩托车行驶至丰都县产业大道中润石油加油站外路段时，所驾车辆与横过道路的行人金**相撞后，秦**驾驶的渝BV0***号轻型仓栅式货车又与金**接触，造成金**受伤、渝D18***号普通二轮摩托车受损的一般道路交通事故。</w:t>
      </w:r>
    </w:p>
    <w:p>
      <w:pPr>
        <w:pStyle w:val="Heading2"/>
      </w:pPr>
      <w:r>
        <w:t xml:space="preserve">三、交通事故的证据、检验、鉴定结论</w:t>
      </w:r>
    </w:p>
    <w:p>
      <w:pPr>
        <w:spacing w:line="360" w:lineRule="auto" w:before="60" w:after="60"/>
        <w:ind w:firstLine="480"/>
      </w:pPr>
      <w:r>
        <w:t xml:space="preserve">上述事实有以下证据予以证实：1.受案登记表：证明事故发生时间、地点。2.现场勘查笔录、现场图、现场照片：固定、记录了交通事故现场情况。3.当事人询问笔录：证实了事故发生的经过。4.监控视频：客观记录了事故发生经过。5.重庆市丰都县公安局物证鉴定室丰公鉴（病理）5号鉴定文书：证实金**符合交通伤致重度 颅脑损伤死亡。6.重庆市正港司法鉴定中心〔2024〕痕鉴字第190号司法鉴定意见书：证实渝BV0***号轻型仓栅式货车的转向系、传动系、行驶系、制动系性能有效，该车前照灯远、近光灯能点亮。重庆市正港司法鉴定中心〔2024〕痕鉴字第191号司法鉴定意见书：证实渝D18***号普通二轮摩托车的转向系、传动系、行驶系、制动系性能事故前应为有效；该车前照灯损毁，其工况无法检验。7.证实渝BV0***号轻型仓栅式货车事发前的行驶速度应为59km/h。重庆市正港司法鉴定中心〔2024〕痕鉴字第193号司法鉴定意见书：证实渝D18 00H号普通二轮摩托车事发前的行驶速度应在83km/h~87km/h之间。</w:t>
      </w:r>
    </w:p>
    <w:p>
      <w:pPr>
        <w:pStyle w:val="Heading2"/>
      </w:pPr>
      <w:r>
        <w:t xml:space="preserve">四、适用法律、法规及责任划分意见</w:t>
      </w:r>
    </w:p>
    <w:p>
      <w:pPr>
        <w:spacing w:line="360" w:lineRule="auto" w:before="60" w:after="60"/>
        <w:ind w:firstLine="480"/>
      </w:pPr>
      <w:r>
        <w:t xml:space="preserve">当事人向**驾驶车辆在道路上行驶超过限速标志标明的最高时速，未认真观察道路情况，未避让横过道路的行人，是事故发生的主要原因；当事人秦**驾驶机动车在道路上行驶未认真观察路面情况，未及时有效避让发生事故后倒地的行人，是事故发生的次要原因。当事人金**横过机动车道，未履行观察义务，是事故发生的次要原因。</w:t>
      </w:r>
    </w:p>
    <w:p>
      <w:pPr>
        <w:spacing w:line="360" w:lineRule="auto" w:before="60" w:after="60"/>
        <w:ind w:firstLine="480"/>
      </w:pPr>
      <w:r>
        <w:t xml:space="preserve">当事人导致交通事故的过错及责任或者意外原因：</w:t>
      </w:r>
    </w:p>
    <w:p>
      <w:pPr>
        <w:spacing w:line="360" w:lineRule="auto" w:before="60" w:after="60"/>
        <w:ind w:firstLine="480"/>
      </w:pPr>
      <w:r>
        <w:t xml:space="preserve">向**违反了《中华人民共和国道路交通安全法》第四十七条第二款“机动车行经没有交通信号的道路时，遇行人横过道路，应当避让”《中华人民共和国道路交通安全法》第四十二条第一款“机动车上道路行驶，不得超过限速标志标明的最高时速。在没有限速标志的路段，应当保持安全车速。”之规定；当事人秦**违反了《中华人民共和国道路交通安全法》第二十二条第一款“机动车驾驶人应当遵守道路交通安全法律、法规的规定，按照操作规范安全驾驶、文明驾驶”之规定；当事人金**违反了《中华人民共和国道路交通安全法》第三十八条“车辆、行人应当按照交通信号通行；遇有交通警察现场指挥时，应当按照交通警察的指挥通行；在没有交通信号的道路上，应当在确保安全、畅通的原则下通行”之规定。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根据《中华人民共和国道路交通安全法实施条例》第九十一条、《道路交通事故处理程序规定》第六十条第一款（二）项之规定，认定：</w:t>
      </w:r>
    </w:p>
    <w:p>
      <w:pPr>
        <w:spacing w:line="360" w:lineRule="auto" w:before="60" w:after="60"/>
        <w:ind w:firstLine="480"/>
      </w:pPr>
      <w:r>
        <w:t xml:space="preserve">向**在事故中为主要过错，负此事故的主要责任；</w:t>
      </w:r>
    </w:p>
    <w:p>
      <w:pPr>
        <w:spacing w:line="360" w:lineRule="auto" w:before="60" w:after="60"/>
        <w:ind w:firstLine="480"/>
      </w:pPr>
      <w:r>
        <w:t xml:space="preserve">秦**在事故中为次要过错，负此事故的次要责任；</w:t>
      </w:r>
    </w:p>
    <w:p>
      <w:pPr>
        <w:spacing w:line="360" w:lineRule="auto" w:before="60" w:after="60"/>
        <w:ind w:firstLine="480"/>
      </w:pPr>
      <w:r>
        <w:t xml:space="preserve">金**在事故中为次要过错，负此事故的次要责任。</w:t>
      </w:r>
    </w:p>
    <w:p>
      <w:pPr>
        <w:spacing w:line="360" w:lineRule="auto" w:before="60" w:after="60"/>
        <w:ind w:firstLine="480"/>
      </w:pPr>
      <w:r>
        <w:t xml:space="preserve">丰都兴义“1·6”一般道路</w:t>
      </w:r>
    </w:p>
    <w:p>
      <w:pPr>
        <w:spacing w:line="360" w:lineRule="auto" w:before="60" w:after="60"/>
        <w:ind w:firstLine="480"/>
      </w:pPr>
      <w:r>
        <w:t xml:space="preserve">交通事故调查组</w:t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丰都兴义“1·6”一般道路交通事故调查报告.doc</w:t>
      </w:r>
    </w:p>
    <w:p>
      <w:pPr>
        <w:spacing w:line="360" w:lineRule="auto" w:before="60" w:after="60"/>
        <w:ind w:firstLine="480"/>
      </w:pPr>
      <w:r>
        <w:t xml:space="preserve">我要提建议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15712454</w:t>
      </w:r>
    </w:p>
    <w:p>
      <w:pPr>
        <w:spacing w:line="360" w:lineRule="auto" w:before="60" w:after="60"/>
        <w:ind w:firstLine="480"/>
      </w:pPr>
      <w:r>
        <w:t xml:space="preserve">丰都兴义“1·6”一般道路交通事故调查报告</w:t>
      </w:r>
    </w:p>
    <w:p>
      <w:pPr>
        <w:spacing w:line="360" w:lineRule="auto" w:before="60" w:after="60"/>
        <w:ind w:firstLine="480"/>
      </w:pPr>
      <w:r>
        <w:t xml:space="preserve">511394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2024-05-16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