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天津国际五金机电城有限公司“6.3”一般高处坠落事故调查报告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原文链接：https://www.tjhp.gov.cn/zw/zfxxgk/zfgbm/qyjj/fdzdgknr/zdmsxx/aqsc/202012/t20201219_5082142.html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