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贵州黔东南“12·2”乡镇自用船舶较大沉船事故调查报告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原文链接：http://yjgl.guizhou.gov.cn/gk/zfxxgk/fdzdgk/dcbg_5888759/202511/t20251104_88910274.html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发布时间：2025-11-04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86175" cy="923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51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
          政府信息
          <w:br/>
          公开指南
        </w:t>
      </w:r>
    </w:p>
    <w:p>
      <w:pPr>
        <w:pStyle w:val="Heading3"/>
      </w:pPr>
      <w:r>
        <w:t xml:space="preserve">
          政府信息
          <w:br/>
          公开制度
        </w:t>
      </w:r>
    </w:p>
    <w:p>
      <w:pPr>
        <w:pStyle w:val="Heading3"/>
      </w:pPr>
      <w:r>
        <w:t xml:space="preserve">
          法定主动
          <w:br/>
          公开内容
        </w:t>
      </w:r>
    </w:p>
    <w:p>
      <w:pPr>
        <w:spacing w:line="360" w:lineRule="auto" w:before="60" w:after="60"/>
        <w:ind w:firstLine="480"/>
      </w:pPr>
      <w:r>
        <w:t xml:space="preserve">• · 履职依据 </w:t>
      </w:r>
    </w:p>
    <w:p>
      <w:pPr>
        <w:spacing w:line="360" w:lineRule="auto" w:before="60" w:after="60"/>
        <w:ind w:firstLine="480"/>
      </w:pPr>
      <w:r>
        <w:t xml:space="preserve">• · 机关简介 </w:t>
      </w:r>
    </w:p>
    <w:p>
      <w:pPr>
        <w:spacing w:line="360" w:lineRule="auto" w:before="60" w:after="60"/>
        <w:ind w:firstLine="480"/>
      </w:pPr>
      <w:r>
        <w:t xml:space="preserve">• · 规划计划 </w:t>
      </w:r>
    </w:p>
    <w:p>
      <w:pPr>
        <w:spacing w:line="360" w:lineRule="auto" w:before="60" w:after="60"/>
        <w:ind w:firstLine="480"/>
      </w:pPr>
      <w:r>
        <w:t xml:space="preserve">• · 财政资金 </w:t>
      </w:r>
    </w:p>
    <w:p>
      <w:pPr>
        <w:spacing w:line="360" w:lineRule="auto" w:before="60" w:after="60"/>
        <w:ind w:firstLine="480"/>
      </w:pPr>
      <w:r>
        <w:t xml:space="preserve">• · 统计信息 </w:t>
      </w:r>
    </w:p>
    <w:p>
      <w:pPr>
        <w:spacing w:line="360" w:lineRule="auto" w:before="60" w:after="60"/>
        <w:ind w:firstLine="480"/>
      </w:pPr>
      <w:r>
        <w:t xml:space="preserve">• · 事故调查 </w:t>
      </w:r>
    </w:p>
    <w:p>
      <w:pPr>
        <w:spacing w:line="360" w:lineRule="auto" w:before="60" w:after="60"/>
        <w:ind w:firstLine="480"/>
      </w:pPr>
      <w:r>
        <w:t xml:space="preserve">• · 调查报告 </w:t>
      </w:r>
    </w:p>
    <w:p>
      <w:pPr>
        <w:spacing w:line="360" w:lineRule="auto" w:before="60" w:after="60"/>
        <w:ind w:firstLine="480"/>
      </w:pPr>
      <w:r>
        <w:t xml:space="preserve">• · 人事信息 </w:t>
      </w:r>
    </w:p>
    <w:p>
      <w:pPr>
        <w:spacing w:line="360" w:lineRule="auto" w:before="60" w:after="60"/>
        <w:ind w:firstLine="480"/>
      </w:pPr>
      <w:r>
        <w:t xml:space="preserve">• · 专家库 </w:t>
      </w:r>
    </w:p>
    <w:p>
      <w:pPr>
        <w:spacing w:line="360" w:lineRule="auto" w:before="60" w:after="60"/>
        <w:ind w:firstLine="480"/>
      </w:pPr>
      <w:r>
        <w:t xml:space="preserve">• · “双随机、一公开” </w:t>
      </w:r>
    </w:p>
    <w:p>
      <w:pPr>
        <w:spacing w:line="360" w:lineRule="auto" w:before="60" w:after="60"/>
        <w:ind w:firstLine="480"/>
      </w:pPr>
      <w:r>
        <w:t xml:space="preserve">• · 其他法定信息 </w:t>
      </w:r>
    </w:p>
    <w:p>
      <w:pPr>
        <w:spacing w:line="360" w:lineRule="auto" w:before="60" w:after="60"/>
        <w:ind w:firstLine="480"/>
      </w:pPr>
      <w:r>
        <w:t xml:space="preserve">• · 重点领域公开 </w:t>
      </w:r>
    </w:p>
    <w:p>
      <w:pPr>
        <w:spacing w:line="360" w:lineRule="auto" w:before="60" w:after="60"/>
        <w:ind w:firstLine="480"/>
      </w:pPr>
      <w:r>
        <w:t xml:space="preserve">• · 行政处罚与行政强制 </w:t>
      </w:r>
    </w:p>
    <w:p>
      <w:pPr>
        <w:pStyle w:val="Heading3"/>
      </w:pPr>
      <w:r>
        <w:t xml:space="preserve">
          政府信息
          <w:br/>
          公开年报
        </w:t>
      </w:r>
    </w:p>
    <w:p>
      <w:pPr>
        <w:pStyle w:val="Heading3"/>
      </w:pPr>
      <w:r>
        <w:t xml:space="preserve">
          政府网站
          <w:br/>
          年报
        </w:t>
      </w:r>
    </w:p>
    <w:p>
      <w:pPr>
        <w:pStyle w:val="Heading3"/>
      </w:pPr>
      <w:r>
        <w:t xml:space="preserve">依申请公开</w:t>
      </w:r>
    </w:p>
    <w:p>
      <w:pPr>
        <w:pStyle w:val="Heading1"/>
      </w:pPr>
      <w:r>
        <w:t xml:space="preserve"> 贵州黔东南“12·2”乡镇自用船舶较大沉船事故调查报告 </w:t>
      </w:r>
    </w:p>
    <w:p>
      <w:pPr>
        <w:spacing w:line="360" w:lineRule="auto" w:before="60" w:after="60"/>
        <w:ind w:firstLine="480"/>
      </w:pPr>
       发布时间: 2025-11-04 09:00   字体:[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  ] 
    </w:p>
    <w:p/>
    <w:p>
      <w:pPr>
        <w:spacing w:line="360" w:lineRule="auto" w:before="60" w:after="60"/>
        <w:ind w:firstLine="480"/>
      </w:pPr>
         主办单位：贵州省应急管理厅 地址：贵州省贵阳市云岩区盐务街35号 全国安全生产举报电话：12350
      <w:br/>
       政府网站标识码：5200000049 备案号：黔ICP备19004168号 贵公网安备 52010302001652号
      <w:br/>
       网站运维电话:0851—85514450（仅受理网站建设维护相关事宜）
      <w:br/>
       备注：各部门联系方式及地址，请在“公开”--&gt;“法定主动公开”--&gt;“机关简介”查询。    
      <w:r>
        <w:drawing>
          <wp:inline distT="0" distB="0" distL="0" distR="0">
            <wp:extent cx="1219200" cy="6572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（建议您使用Google、firefox、IE9及以上版本浏览器访问本网站）   网站地图 网站年报  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政务微信</w:t>
      </w:r>
    </w:p>
    <w:p>
      <w:pPr>
        <w:spacing w:line="360" w:lineRule="auto" w:before="60" w:after="60"/>
        <w:ind w:firstLine="480"/>
      </w:pPr>
      <w:r>
        <w:t xml:space="preserve">•   政务微博  </w:t>
      </w:r>
    </w:p>
    <w:p>
      <w:pPr>
        <w:spacing w:line="360" w:lineRule="auto" w:before="60" w:after="60"/>
        <w:ind w:firstLine="480"/>
      </w:pPr>
      <w:r>
        <w:t xml:space="preserve">•   抖音公众号 </w:t>
      </w:r>
    </w:p>
    <w:p>
      <w:pPr>
        <w:spacing w:line="360" w:lineRule="auto" w:before="60" w:after="60"/>
        <w:ind w:firstLine="480"/>
      </w:pPr>
      <w:r>
        <w:t xml:space="preserve">• 安全生产举报电话</w:t>
      </w:r>
    </w:p>
    <w:p>
      <w:pPr>
        <w:spacing w:line="360" w:lineRule="auto" w:before="60" w:after="60"/>
        <w:ind w:firstLine="480"/>
      </w:pPr>
      <w:r>
        <w:t xml:space="preserve">• 省政务服务热线 </w:t>
      </w:r>
    </w:p>
    <w:p>
      <w:pPr>
        <w:spacing w:line="360" w:lineRule="auto" w:before="60" w:after="60"/>
        <w:ind w:firstLine="480"/>
      </w:pPr>
      <w:r>
        <w:t xml:space="preserve">• 智能机器人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