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自贡高新“3·31”一般道路交通事故调查报告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原文链接：http://www.zg.gov.cn/zgsrmzf/sajjtzgg/pc/content/content_2108133818734952448.html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抓取时间：2026-10-20</w:t>
      </w:r>
    </w:p>
    <w:p/>
    <w:p>
      <w:pPr>
        <w:pStyle w:val="Heading1"/>
      </w:pPr>
      <w:r>
        <w:t xml:space="preserve">自贡高新“3·31”一般道路交通事故调查报告</w:t>
      </w:r>
    </w:p>
    <w:p>
      <w:pPr>
        <w:spacing w:line="360" w:lineRule="auto" w:before="60" w:after="60"/>
        <w:ind w:firstLine="480"/>
      </w:pPr>
       来源：
      <w:r>
        <w:rPr>
          <w:b/>
          <w:bCs/>
        </w:rPr>
        <w:t xml:space="preserve">自贡市应急管理局</w:t>
      </w:r>
       发布时间：
      <w:r>
        <w:rPr>
          <w:b/>
          <w:bCs/>
        </w:rPr>
        <w:t xml:space="preserve">2026-10-08</w:t>
      </w:r>
       浏览量：
      <w:r>
        <w:rPr>
          <w:b/>
          <w:bCs/>
        </w:rPr>
        <w:t xml:space="preserve">71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微信扫一扫：分享扫一扫，分享给好友或朋友圈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