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黔江濯水“2.19”一般道路交通事故调查报告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原文链接：https://www.qianjiang.gov.cn/bmjd/xzfgzbm/qyjglj/zwgk_49221/fdzdgknr_49223/yjgl/zhsg/dcbg/202610/t20261019_16258232.html</w:t>
      </w:r>
    </w:p>
    <w:p>
      <w:pPr>
        <w:spacing w:before="20" w:after="20"/>
      </w:pPr>
      <w:r>
        <w:rPr>
          <w:color w:val="888888"/>
          <w:sz w:val="18"/>
        </w:rPr>
        <w:t xml:space="preserve">发布时间：2026-10-19　抓取时间：2026-10-20</w:t>
      </w:r>
    </w:p>
    <w:p/>
    <w:p>
      <w:pPr>
        <w:spacing w:line="360" w:lineRule="auto" w:before="60" w:after="60"/>
        <w:ind w:firstLine="480"/>
      </w:pPr>
      <w:r>
        <w:t xml:space="preserve">黔江濯水“2·19”一般道路交通事故调查报告</w:t>
      </w:r>
    </w:p>
    <w:p>
      <w:pPr>
        <w:spacing w:line="360" w:lineRule="auto" w:before="60" w:after="60"/>
        <w:ind w:firstLine="480"/>
      </w:pPr>
      <w:r>
        <w:t xml:space="preserve"> </w:t>
      </w:r>
    </w:p>
    <w:p>
      <w:pPr>
        <w:spacing w:line="360" w:lineRule="auto" w:before="60" w:after="60"/>
        <w:ind w:firstLine="480"/>
      </w:pPr>
      <w:r>
        <w:t xml:space="preserve">2026年2月19日，史*强驾驶鄂QL*K86号轻型自卸货车行驶至重庆市黔江区濯水镇三门社区1组（小地名拱桥滩）时发生一起道路交通事故，造成2人死亡，1人受伤，直接经济损失暂为23万元。</w:t>
      </w:r>
    </w:p>
    <w:p>
      <w:pPr>
        <w:spacing w:line="360" w:lineRule="auto" w:before="60" w:after="60"/>
        <w:ind w:firstLine="480"/>
      </w:pPr>
      <w:r>
        <w:t xml:space="preserve">事故发生后，区委、区政府高度重视，有关领导相继作出批示指示，要求全力救治伤员，妥善做好遇难者家属安抚及善后工作，尽快查明事故原因；同时强调各乡镇街道要切实加强农村道路安全管理，采取有力措施，对危险路段开展再排查、再整治，坚决防范类似亡人交通事故再次发生。按照区委、区政府主要领导批示指示要求，区政府副区长、区公安局局长张攀率有关部门负责同志赶赴现场，指导事故应急处置工作。</w:t>
      </w:r>
    </w:p>
    <w:p>
      <w:pPr>
        <w:spacing w:line="360" w:lineRule="auto" w:before="60" w:after="60"/>
        <w:ind w:firstLine="480"/>
      </w:pPr>
      <w:r>
        <w:t xml:space="preserve">按照道路交通事故的调查权限，区公安局交通管理支队依法开展现场勘查、救援处置及初步调查工作，并于4月13日将案件移交区应急局。依据《中华人民共和国安全生产法》《生产安全事故报告和调查处理条例》（国务院令第493号）及《重庆市安全生产条例》等法律法规规定，经区政府授权，区应急局牵头成立了由区政府办公室、区交通运输委、区公安局、区总工会、区应急执法支队和区公安局交管支队等单位派员组成的黔江濯水“2·19”一般道路交通事故调查组（以下简称“调查组”），并邀请区纪委监委机关、区检察院派员参加。</w:t>
      </w:r>
    </w:p>
    <w:p>
      <w:pPr>
        <w:spacing w:line="360" w:lineRule="auto" w:before="60" w:after="60"/>
        <w:ind w:firstLine="480"/>
      </w:pPr>
      <w:r>
        <w:t xml:space="preserve">因案情复杂，经报请黔江区人民政府批准，本次事故调查期限依法延期。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经调查认定，本次事故是一起因驾驶人严重超载、驾驶不符合技术标准的机动车且未确保安全驾驶共同导致的一般生产安全责任事故。</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