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满洲里**水泥制品有限公司“10·21”一般车辆伤害事故调查报告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原文链接：https://www.safetybd.cn/csd-view/reportDetail?reportId=8105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满洲里**水泥制品有限公司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满洲里**水泥制品有限公司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中国,内蒙古自治区,呼伦贝尔市,满洲里市</w:t>
            </w:r>
          </w:p>
        </w:tc>
      </w:tr>
    </w:tbl>
    <w:p/>
    <w:p>
      <w:pPr>
        <w:pStyle w:val="Heading1"/>
        <w:spacing w:line="360" w:lineRule="auto"/>
      </w:pPr>
      <w:r>
        <w:rPr/>
        <w:t xml:space="preserve">二、事故概况</w:t>
      </w:r>
    </w:p>
    <w:p>
      <w:pPr>
        <w:ind w:firstLineChars="200"/>
        <w:spacing w:line="360" w:lineRule="auto"/>
      </w:pPr>
      <w:r>
        <w:rPr/>
        <w:t xml:space="preserve">2023年10月21日07时30分许，在满洲里**水泥制品有限公司库房南侧进行装载机上料作业倒车过程中，发生了一起一般车辆伤害事故，造成1人死亡，直接经济损失***元。</w:t>
      </w:r>
    </w:p>
    <w:p>
      <w:pPr>
        <w:pStyle w:val="Heading1"/>
        <w:spacing w:line="360" w:lineRule="auto"/>
      </w:pPr>
      <w:r>
        <w:rPr/>
        <w:t xml:space="preserve">三、调查报告正文</w:t>
      </w:r>
    </w:p>
    <w:p>
      <w:pPr>
        <w:spacing w:line="360" w:lineRule="auto"/>
      </w:pPr>
      <w:r>
        <w:rPr>
          <w:b/>
          <w:sz w:val="24"/>
        </w:rPr>
        <w:t xml:space="preserve">1.事故发生地点及作业人员情况</w:t>
      </w:r>
    </w:p>
    <w:p>
      <w:pPr>
        <w:ind w:firstLineChars="200"/>
        <w:spacing w:line="360" w:lineRule="auto"/>
      </w:pPr>
      <w:r>
        <w:rPr/>
        <w:t xml:space="preserve">①事故发生地点：满洲里**水泥制品有限公司库房南侧，厂房面积：2500平方米，建厂房时间：2020年，事故发生库房南侧门：高5米、宽6.6米。</w:t>
      </w:r>
    </w:p>
    <w:p>
      <w:pPr>
        <w:ind w:firstLineChars="200"/>
        <w:spacing w:line="360" w:lineRule="auto"/>
      </w:pPr>
      <w:r>
        <w:rPr/>
        <w:t xml:space="preserve">②人员情况：事故发生现场共有2名人员，其中装载机司机1名，电动车骑行者1名（事故死者），均为满洲里**水泥制品有限公司临时工人。</w:t>
      </w:r>
    </w:p>
    <w:p>
      <w:pPr>
        <w:ind w:firstLineChars="200"/>
        <w:spacing w:line="360" w:lineRule="auto"/>
      </w:pPr>
      <w:r>
        <w:rPr/>
        <w:t xml:space="preserve">③作业流程：库房西侧露天物料→装载机装载→运输→库房上料机器→装载机卸料。</w:t>
      </w:r>
    </w:p>
    <w:p>
      <w:pPr>
        <w:spacing w:line="360" w:lineRule="auto"/>
      </w:pPr>
      <w:r>
        <w:rPr>
          <w:b/>
          <w:sz w:val="24"/>
        </w:rPr>
        <w:t xml:space="preserve">（一）事故发生经过</w:t>
      </w:r>
    </w:p>
    <w:p>
      <w:pPr>
        <w:ind w:firstLineChars="200"/>
        <w:spacing w:line="360" w:lineRule="auto"/>
      </w:pPr>
      <w:r>
        <w:rPr/>
        <w:t xml:space="preserve">2023年10月21日上午7时30分许，满洲里**水泥制品有限公司员工赵*生驾驶的轮式装载机，在满洲里**水泥制品有限公司库房内向外由南向北倒车行驶至库房东门外向东右转弯时，与在装卸作业区由东向西行驶至此由陈*骑行的“满电动车170**”号电动自行车碰撞，造成陈*受伤及车辆损坏，10月21日陈*经抢救无效死亡。</w:t>
      </w:r>
    </w:p>
    <w:p>
      <w:pPr>
        <w:spacing w:line="360" w:lineRule="auto"/>
      </w:pPr>
      <w:r>
        <w:rPr>
          <w:b/>
          <w:sz w:val="24"/>
        </w:rPr>
        <w:t xml:space="preserve">（二）事故救援情况</w:t>
      </w:r>
    </w:p>
    <w:p>
      <w:pPr>
        <w:ind w:firstLineChars="200"/>
        <w:spacing w:line="360" w:lineRule="auto"/>
      </w:pPr>
      <w:r>
        <w:rPr/>
        <w:t xml:space="preserve">事故发生后，装载机司机赵*生立即通过对讲机通知厂长于*，于*到现场初步了解现场情况后立即拨打120急救电话，因事故地点距离救治医院距离较远，于*与120急救中心救护车辆商定于联众木材交易市场十字路口汇合，汇合后于*驾车将120急救车辆带入满洲里**水泥制品有限公司事故发生地点，120救护人员到达现场后查看陈*（死者）生命体征后现场确认陈*（死者）死亡。</w:t>
      </w:r>
    </w:p>
    <w:p>
      <w:pPr>
        <w:ind w:firstLineChars="200"/>
        <w:spacing w:line="360" w:lineRule="auto"/>
      </w:pPr>
      <w:r>
        <w:rPr/>
        <w:t xml:space="preserve">2023年10月30日，满洲里市人民医院出具居民死亡医学证明（推断）书，编号460450547202306**。</w:t>
      </w:r>
    </w:p>
    <w:p>
      <w:pPr>
        <w:ind w:firstLineChars="200"/>
        <w:spacing w:line="360" w:lineRule="auto"/>
      </w:pPr>
      <w:r>
        <w:rPr/>
        <w:t xml:space="preserve">事故造成1人死亡，死者：陈*，性别：男，民族：汉族，身份证号：21132319**0215****，死亡原因：被描述为心脏性猝死（满洲里市人民医院：居民死亡医学证明（推断）书，编号460450547202306**）。</w:t>
      </w:r>
    </w:p>
    <w:p>
      <w:pPr>
        <w:ind w:firstLineChars="200"/>
        <w:spacing w:line="360" w:lineRule="auto"/>
      </w:pPr>
      <w:r>
        <w:rPr/>
        <w:t xml:space="preserve">直接经济损失：依据《企业职工伤亡事故经济损失统计标准》（GB6721）统计，核定事故直接经济损失***元，包含一次性工亡补助金、死亡赔偿金、丧葬费等。</w:t>
      </w:r>
    </w:p>
    <w:p>
      <w:pPr>
        <w:spacing w:line="360" w:lineRule="auto"/>
      </w:pPr>
      <w:r>
        <w:rPr>
          <w:b/>
          <w:sz w:val="24"/>
        </w:rPr>
        <w:t xml:space="preserve">（一）事故直接原因</w:t>
      </w:r>
    </w:p>
    <w:p>
      <w:pPr>
        <w:ind w:firstLineChars="200"/>
        <w:spacing w:line="360" w:lineRule="auto"/>
      </w:pPr>
      <w:r>
        <w:rPr/>
        <w:t xml:space="preserve">①赵*生安全意识淡薄，违反公司装载机操作规程，驾驶装载机作业过程中未注意作业区域周边环境，未能及时发现陈*（死者）进入装载机后方区域，在未察明车后情况和确认安全下倒车与陈*骑行的电动自行车碰撞致其死亡。</w:t>
      </w:r>
    </w:p>
    <w:p>
      <w:pPr>
        <w:ind w:firstLineChars="200"/>
        <w:spacing w:line="360" w:lineRule="auto"/>
      </w:pPr>
      <w:r>
        <w:rPr/>
        <w:t xml:space="preserve">②陈*（死者）未遵守满洲里**水泥制品有限公司制定的“非机动车禁止进入公司”管理规定，在非工作时间驾驶电动车通过厂区破损围栏处擅自进入作业区域，导致本次车辆伤害事故发生。</w:t>
      </w:r>
    </w:p>
    <w:p>
      <w:pPr>
        <w:spacing w:line="360" w:lineRule="auto"/>
      </w:pPr>
      <w:r>
        <w:rPr>
          <w:b/>
          <w:sz w:val="24"/>
        </w:rPr>
        <w:t xml:space="preserve">（二）事故间接原因</w:t>
      </w:r>
    </w:p>
    <w:p>
      <w:pPr>
        <w:spacing w:line="360" w:lineRule="auto"/>
      </w:pPr>
      <w:r>
        <w:rPr>
          <w:b/>
          <w:sz w:val="24"/>
        </w:rPr>
        <w:t xml:space="preserve">1、满洲里市**水泥制品有限公司</w:t>
      </w:r>
    </w:p>
    <w:p>
      <w:pPr>
        <w:ind w:firstLineChars="200"/>
        <w:spacing w:line="360" w:lineRule="auto"/>
      </w:pPr>
      <w:r>
        <w:rPr/>
        <w:t xml:space="preserve">（1）隐患排查治理不到位，未及时发现厂区围栏破损隐患。</w:t>
      </w:r>
    </w:p>
    <w:p>
      <w:pPr>
        <w:ind w:firstLineChars="200"/>
        <w:spacing w:line="360" w:lineRule="auto"/>
      </w:pPr>
      <w:r>
        <w:rPr/>
        <w:t xml:space="preserve">（2）作业现场安全生产管理不到位，库房作业危险区域缺少安全警示标志。</w:t>
      </w:r>
    </w:p>
    <w:p>
      <w:pPr>
        <w:ind w:firstLineChars="200"/>
        <w:spacing w:line="360" w:lineRule="auto"/>
      </w:pPr>
      <w:r>
        <w:rPr/>
        <w:t xml:space="preserve">（3）对装载机驾驶员及其他作业人员安全教育培训不到位，致使从业人员安全意识单薄，自我保护意识差。</w:t>
      </w:r>
    </w:p>
    <w:p>
      <w:pPr>
        <w:ind w:firstLineChars="200"/>
        <w:spacing w:line="360" w:lineRule="auto"/>
      </w:pPr>
      <w:r>
        <w:rPr/>
        <w:t xml:space="preserve">（4）对装载机作业场所存在的危险因素辨识不全面，没有针对性拟定安全生产规章制度。</w:t>
      </w:r>
    </w:p>
    <w:p>
      <w:pPr>
        <w:spacing w:line="360" w:lineRule="auto"/>
      </w:pPr>
      <w:r>
        <w:rPr>
          <w:b/>
          <w:sz w:val="24"/>
        </w:rPr>
        <w:t xml:space="preserve">（三）事故性质</w:t>
      </w:r>
    </w:p>
    <w:p>
      <w:pPr>
        <w:ind w:firstLineChars="200"/>
        <w:spacing w:line="360" w:lineRule="auto"/>
      </w:pPr>
      <w:r>
        <w:rPr/>
        <w:t xml:space="preserve">满洲里**水泥制品有限公司“10·21”一般车辆伤害事故是一起一般生产安全责任事故。</w:t>
      </w:r>
    </w:p>
    <w:p>
      <w:pPr>
        <w:ind w:firstLineChars="200"/>
        <w:spacing w:line="360" w:lineRule="auto"/>
      </w:pPr>
      <w:r>
        <w:rPr/>
        <w:t xml:space="preserve">（一）应进一步建立健全安全生产管理制度，完善安全生产管理体系；严格执行各项安全规章制度。</w:t>
      </w:r>
    </w:p>
    <w:p>
      <w:pPr>
        <w:ind w:firstLineChars="200"/>
        <w:spacing w:line="360" w:lineRule="auto"/>
      </w:pPr>
      <w:r>
        <w:rPr/>
        <w:t xml:space="preserve">（二）应进一步加强对所有从业人员的安全教育培训，将安全教育贯彻落实到每个岗位，进一步加强装载机驾驶人员的管理和安全培训，杜绝安全生产工作存在死角、盲区。</w:t>
      </w:r>
    </w:p>
    <w:p>
      <w:pPr>
        <w:ind w:firstLineChars="200"/>
        <w:spacing w:line="360" w:lineRule="auto"/>
      </w:pPr>
      <w:r>
        <w:rPr/>
        <w:t xml:space="preserve">（三）厂区危险作业区域设置醒目的安全警示标志，要定期不定期开展安全大检查，加强现场安全管理，及时发现并治理安全隐患，真正做到安全责任到位、安全投入到位、安全培训到位、安全管理到位。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