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增光路45号院10号楼“7·1”一般生产安全事故调查报告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原文链接：https://www.safetybd.cn/csd-view/reportDetail?reportId=7028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中国北京市海淀区增光路45号工运社区10号楼3单元602室空调安装现场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2023-07-01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北京元贞伟业科贸有限公司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高处坠落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其他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受伤人数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中国,北京,北京市,海淀区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09:15:00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2023年7月1日9时15分左右，在海淀区增光路45号工运社区10号楼3单元602室空调安装现场发生一起高处坠落事故。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（一）合同签订情况</w:t>
      </w:r>
    </w:p>
    <w:p>
      <w:pPr>
        <w:ind w:firstLineChars="200"/>
        <w:spacing w:line="360" w:lineRule="auto"/>
      </w:pPr>
      <w:r>
        <w:rPr/>
        <w:t xml:space="preserve">2022年11月23日，美的集团股份有限公司子公司宁波美美家园电器服务有限公司（以下简称：美美电器公司）与元贞伟业公司签订了2023年服务商服务承包协议，由元贞伟业公司承包协议中约定服务区域（美美电器公司指定海淀区部分街道）内指定的美美电器公司服务产品的安装、维修及相关顾客服务业务，服务期限为2022年11月23日至2023年12月31日；安装费结算标准为158元/台（含税）。张*帅、雷**受雇于元贞伟业公司，元贞伟业公司与二人口头约定服从统一的用工派单管理,两人一组进行空调安装作业，单人费用为35元/台。</w:t>
      </w:r>
    </w:p>
    <w:p>
      <w:pPr>
        <w:spacing w:line="360" w:lineRule="auto"/>
      </w:pPr>
      <w:r>
        <w:rPr>
          <w:b/>
          <w:sz w:val="24"/>
        </w:rPr>
        <w:t xml:space="preserve">（二）事故相关单位情况</w:t>
      </w:r>
    </w:p>
    <w:p>
      <w:pPr>
        <w:ind w:firstLineChars="200"/>
        <w:spacing w:line="360" w:lineRule="auto"/>
      </w:pPr>
      <w:r>
        <w:rPr/>
        <w:t xml:space="preserve">1.美美电器公司为有限责任公司(自然人投资或控股)，法定代表人李**，成立于2011年10月19日，注册资本3000万元，经营范围包含制冷、空调设备销售等。</w:t>
      </w:r>
    </w:p>
    <w:p>
      <w:pPr>
        <w:ind w:firstLineChars="200"/>
        <w:spacing w:line="360" w:lineRule="auto"/>
      </w:pPr>
      <w:r>
        <w:rPr/>
        <w:t xml:space="preserve">2.元贞伟业公司为有限责任公司(自然人独资)，成立于2009年3月12日，法定代表人王*，注册资本10万元，经营范围是：家用电器维修等。</w:t>
      </w:r>
    </w:p>
    <w:p>
      <w:pPr>
        <w:spacing w:line="360" w:lineRule="auto"/>
      </w:pPr>
      <w:r>
        <w:rPr>
          <w:b/>
          <w:sz w:val="24"/>
        </w:rPr>
        <w:t xml:space="preserve">（三）空调购买及安装派工情况</w:t>
      </w:r>
    </w:p>
    <w:p>
      <w:pPr>
        <w:ind w:firstLineChars="200"/>
        <w:spacing w:line="360" w:lineRule="auto"/>
      </w:pPr>
      <w:r>
        <w:rPr/>
        <w:t xml:space="preserve">2023年6月29日15时20分左右，602室业主在京东电商平台购买空调（型号：壁挂式空调挂机KFR-35GW/N8KS1-3，1.5匹），元贞伟业公司信息员师*通过美的APP收到派工单后，与业主预约上门安装时间为7月1日。6月30日19时30分左右，信息员师*将工单信息通过微信发送给空调安装工人张*帅，张*帅再次与业主联系，最终确定上门安装时间为7月1日8时至9时。</w:t>
      </w:r>
    </w:p>
    <w:p>
      <w:pPr>
        <w:ind w:firstLineChars="200"/>
        <w:spacing w:line="360" w:lineRule="auto"/>
      </w:pPr>
      <w:r>
        <w:rPr/>
        <w:t xml:space="preserve">经查，雷**不具备高处作业资格。元贞伟业公司针对空调安装作业场所和岗位存在的危险因素、防范措施以及事故应急措施未向雷**进行书面安全技术交底；未监督、教育雷**按照要求佩戴、使用安全带。</w:t>
      </w:r>
    </w:p>
    <w:p>
      <w:pPr>
        <w:spacing w:line="360" w:lineRule="auto"/>
      </w:pPr>
      <w:r>
        <w:rPr>
          <w:b/>
          <w:sz w:val="24"/>
        </w:rPr>
        <w:t xml:space="preserve">（四）现场勘验情况</w:t>
      </w:r>
    </w:p>
    <w:p>
      <w:pPr>
        <w:ind w:firstLineChars="200"/>
        <w:spacing w:line="360" w:lineRule="auto"/>
      </w:pPr>
      <w:r>
        <w:rPr/>
        <w:t xml:space="preserve">事故地点位于海淀区增光路45号院10号楼3单元602室空调室外机安装现场。602室客厅有两名空调安装工人使用的工具包，内含各类钳子、扳手、螺栓等工具，其中一个包中有一套完整的安全带。空调室外机拟安装在602室的主卧南侧窗户外，该窗户外侧装有钢制防护窗（长约3.3m，宽约0.6m，高约1.7m），防护窗下表面铺设有2块木质脚手板，脚手板上有卷尺、电锤等作业工具；脚手板未满铺，东侧有一个约0.9m*0.6m的孔洞，伤者系站在602室主卧南侧阳台外防护栏洞口（0.9m*0.6m）下方原有空调室外机支架上安装新支架时，不慎坠落至地面红色新能源轿车侧面，随后滑落至地面，坠落高度约14.7m。坠落地点基本位于602室南侧窗户外正下方，事故造成楼下红色小轿车左侧后门被压进车内，轿车顶部左侧行李架中部有轻微挤压变形。</w:t>
      </w:r>
    </w:p>
    <w:p>
      <w:pPr>
        <w:ind w:firstLineChars="200"/>
        <w:spacing w:line="360" w:lineRule="auto"/>
      </w:pPr>
      <w:r>
        <w:rPr/>
        <w:t xml:space="preserve">经查，伤者雷**未佩戴安全带等劳动防护用品。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2023年7月1日8时30分左右，元贞伟业公司雷**、张*帅2人到达海淀区增光路45号工运社区10号楼3单元602室，准备进行空调室外机的安装工作。9时15分左右，张*帅在室内整理作业工具，雷**站在602室主卧南侧阳台外防护栏洞口（0.9m*0.6m）下方原有空调室外机支架上安装新支架时，不慎坠落至地面红色新能源轿车侧面，随后滑落至地面，坠落高度约14.7m。602室业主及张*帅立即下楼查看雷**受伤情况，同时拨打120急救电话和110报警电话，120急救人员到场后将伤者送至海军总医院救治，事故造成伤者创伤性脑出血、胸椎骨折、血气胸、肋骨骨折，目前伤者已出院回家休养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事故发生后，元贞伟业公司主管张*民立即赶到现场，启动应急预案，组织相关人员施救，维持现场秩序，跟随120急救人员入院陪同,区政府相关部门在应急救援过程中，应急值守到位，应急响应迅速，信息报送渠道通畅，信息流转及时有效，现场救援处置措施得当，救援力量配备充分，善后持续跟进，对事故信息和舆情进行了有效的管理。</w:t>
      </w:r>
    </w:p>
    <w:p>
      <w:pPr>
        <w:ind w:firstLineChars="200"/>
        <w:spacing w:line="360" w:lineRule="auto"/>
      </w:pPr>
      <w:r>
        <w:rPr/>
        <w:t xml:space="preserve">事故造成一人受伤。</w:t>
      </w:r>
    </w:p>
    <w:p>
      <w:pPr>
        <w:ind w:firstLineChars="200"/>
        <w:spacing w:line="360" w:lineRule="auto"/>
      </w:pPr>
      <w:r>
        <w:rPr/>
        <w:t xml:space="preserve">因伤者仍在康复中，相关善后工作尚未结束，事故造成直接经济损失正暂时无法统计。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综合现场勘验、调查询问等情况，公安机关综合排除人为故意刑事嫌疑。</w:t>
      </w:r>
    </w:p>
    <w:p>
      <w:pPr>
        <w:ind w:firstLineChars="200"/>
        <w:spacing w:line="360" w:lineRule="auto"/>
      </w:pPr>
      <w:r>
        <w:rPr/>
        <w:t xml:space="preserve">空调安装工人雷**安全意识淡薄，未采取任何有效的安全防护措施，站在602室主卧南侧阳台外防护栏洞口（0.9m*0.6m）下方原有空调室外机支架上冒险进行空调室外机安装作业，造成事故。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元贞伟业公司作为602室空调室外机的安装单位，疏于对特种作业的管理，致使不具备高处特种作业资格的人员从事高处作业；疏于对作业人员的教育和督促，未向雷**如实告知空调安装作业场所和岗位存在的危险因素、防范措施以及事故应急措施，未监督、教育雷**按照要求佩戴、使用安全带，最终引发事故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增光路45号院10号楼“7·1”高处坠落事故是一起因现场安全管理缺失，作业人员违规冒险作业而造成的一般生产安全责任事故。</w:t>
      </w:r>
    </w:p>
    <w:p>
      <w:pPr>
        <w:ind w:firstLineChars="200"/>
        <w:spacing w:line="360" w:lineRule="auto"/>
      </w:pPr>
      <w:r>
        <w:rPr/>
        <w:t xml:space="preserve">根据《中华人民共和国安全生产法》《生产安全事故报告和调查处理条例》《北京市生产安全事故报告和调查处理办法》等有关法律、法规的规定，调查组依据事故调查核实的情况和事故原因分析，认定下列单位应当承担相应的责任，并提出如下处理建议：</w:t>
      </w:r>
    </w:p>
    <w:p>
      <w:pPr>
        <w:ind w:firstLineChars="200"/>
        <w:spacing w:line="360" w:lineRule="auto"/>
      </w:pPr>
      <w:r>
        <w:rPr/>
        <w:t xml:space="preserve">元贞伟业公司作为602室空调室外机的安装单位，疏于对特种作业的管理，致使不具备高处特种作业资格的人员从事高处作业，违反了《中华人民共和国安全生产法》第三十条第一款的规定；疏于对从业人员的教育和督促，未向雷**如实告知空调安装作业场所和岗位存在的危险因素、防范措施以及事故应急措施，违反了《中华人民共和国安全生产法》第四十四条第一款的规定；未监督、教育雷**按照要求佩戴、使用安全带，违反了《中华人民共和国安全生产法》第四十五条的规定。事故调查组据此认定元贞伟业公司对事故发生负有管理责任，并建议区应急管理局依据《中华人民共和国安全生产法》第一百一十四条第（一）项和北京市应急管理局《中华人民共和国安全生产法》相关规定裁量基准第（三十六）条的相关规定，对元贞伟业公司处以三十万元以上七十万元以下罚款的行政处罚。</w:t>
      </w:r>
    </w:p>
    <w:p>
      <w:pPr>
        <w:ind w:firstLineChars="200"/>
        <w:spacing w:line="360" w:lineRule="auto"/>
      </w:pPr>
      <w:r>
        <w:rPr/>
        <w:t xml:space="preserve">事故调查组建议区应急管理局责成元贞伟业公司深刻吸取事故教训，依法加强对特种作业的管理，严格审核高处特种作业人员的特种作业资格，杜绝不具备高处特种作业资格的人员从事高处特种作业；强化对从业人员的教育和管理，依法如实告知空调安装作业场所和岗位存在的危险因素、防范措施以及事故应急措施，并监督、教育从业人员正确佩戴、使用劳动防护用品，避免类似事故再次发生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