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蚌埠纭毅运输有限公司“6·18”一般道路交通事故调查结果公示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来源：重庆市沙坪坝区应急管理局·事故调查报告　重庆市沙坪坝区应急管理局·事故调查报告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原文链接：https://www.cqspb.gov.cn/zwgk_235/xxgk_19662/fdzdgknr/yjgl/zhsgdcpg/dcbg/202605/t20260508_15658619.html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发布时间：2023-10-17　抓取时间：2026-09-29</w:t>
      </w:r>
    </w:p>
    <w:p/>
    <w:p>
      <w:pPr>
        <w:spacing w:line="360" w:lineRule="auto" w:before="60" w:after="60"/>
        <w:ind w:firstLine="480"/>
      </w:pPr>
      <w:r>
        <w:t xml:space="preserve"> 当前位置： 首页&gt;政务公开&gt;政府信息公开专栏&gt;法定主动公开内容&gt;应急管理&gt;灾害事故调查评估&gt;调查报告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11500106MB18895344/2026-00118</w:t>
      </w:r>
    </w:p>
    <w:p>
      <w:pPr>
        <w:spacing w:line="360" w:lineRule="auto" w:before="60" w:after="60"/>
        <w:ind w:firstLine="480"/>
      </w:pPr>
      <w:r>
        <w:t xml:space="preserve">• 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沙坪坝区应急管理局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2023-10-17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2023-10-17</w:t>
      </w:r>
    </w:p>
    <w:p>
      <w:pPr>
        <w:spacing w:line="360" w:lineRule="auto" w:before="60" w:after="60"/>
        <w:ind w:firstLine="480"/>
      </w:pPr>
      <w:r>
        <w:t xml:space="preserve">蚌埠纭毅运输有限公司“6·18”一般道路交通事故调查结果公示</w:t>
      </w:r>
    </w:p>
    <w:p>
      <w:pPr>
        <w:spacing w:line="360" w:lineRule="auto" w:before="60" w:after="60"/>
        <w:ind w:firstLine="480"/>
      </w:pPr>
      <w:r>
        <w:t xml:space="preserve"> 发布日期：2023-10-17  </w:t>
      </w:r>
    </w:p>
    <w:p>
      <w:pPr>
        <w:spacing w:line="360" w:lineRule="auto" w:before="60" w:after="60"/>
        <w:ind w:firstLine="480"/>
      </w:pPr>
        字体：【 
      <w:r>
        <w:rPr>
          <w:i/>
        </w:rPr>
        <w:t xml:space="preserve">默认</w:t>
      </w:r>
      <w:r>
        <w:rPr>
          <w:i/>
        </w:rPr>
        <w:t xml:space="preserve">大</w:t>
      </w:r>
      <w:r>
        <w:rPr>
          <w:i/>
        </w:rPr>
        <w:t xml:space="preserve">超大</w:t>
      </w:r>
      】  |    
      <w:r>
        <w:rPr>
          <w:i/>
        </w:rPr>
        <w:t xml:space="preserve">微信扫一扫，分享</w:t>
      </w:r>
      <w:r>
        <w:rPr>
          <w:i/>
        </w:rPr>
        <w:t xml:space="preserve">扫一扫，分享给好友或朋友圈</w:t>
      </w:r>
      <w:r>
        <w:rPr>
          <w:i/>
        </w:rPr>
        <w:t xml:space="preserve">扫一扫在手机上打开当前页</w:t>
      </w:r>
    </w:p>
    <w:p>
      <w:pPr>
        <w:spacing w:line="360" w:lineRule="auto" w:before="60" w:after="60"/>
        <w:ind w:firstLine="480"/>
      </w:pPr>
      <w:r>
        <w:t xml:space="preserve">2023年6月18日6时41分，G5013渝蓉高速公路（重庆段）沙坪坝区境内上行方向1KM处发生一起一般道路交通事故，造成1人死亡。</w:t>
      </w:r>
    </w:p>
    <w:p>
      <w:pPr>
        <w:spacing w:line="360" w:lineRule="auto" w:before="60" w:after="60"/>
        <w:ind w:firstLine="480"/>
      </w:pPr>
      <w:r>
        <w:t xml:space="preserve">一、事故发生经过及事故救援情况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2023年6月18日6时41分，蚌埠纭毅运输有限公司驾驶员刘＊刚驾驶皖CD7＊＊＊号重型半挂牵引车牵引皖CC＊＊＊挂号重型集装箱半挂车由璧山往北碚方向行驶至G5013渝蓉高速公路（重庆段）沙坪坝区境内上行方向1KM处（渝西立交往北碚方向匝道内）时，车辆失控侧翻在左侧护栏上，造成驾驶员刘＊刚死亡，乘车人杨＊（另一名驾驶员）受伤，车辆及路产受损的道路交通事故。</w:t>
      </w:r>
    </w:p>
    <w:p>
      <w:pPr>
        <w:spacing w:line="360" w:lineRule="auto" w:before="60" w:after="60"/>
        <w:ind w:firstLine="480"/>
      </w:pPr>
      <w:r>
        <w:t xml:space="preserve">（二）事故救援处置情况</w:t>
      </w:r>
    </w:p>
    <w:p>
      <w:pPr>
        <w:spacing w:line="360" w:lineRule="auto" w:before="60" w:after="60"/>
        <w:ind w:firstLine="480"/>
      </w:pPr>
      <w:r>
        <w:t xml:space="preserve">在后方行驶的渝DQ2＊＊＊的驾驶员骆＊飞看见皖CD7＊＊＊号重型半挂牵引车发生侧翻后，骆＊飞立即靠边停车上前查看，骆＊飞的家属江＊泽拨打了报警电话。7时22分左右，119消防战士、110民警、120医护人员陆续赶到现场对刘＊刚开展施救，后将其送沙坪坝区中西医结合医院抢救。9时27分左右，刘＊刚经抢救无效死亡。</w:t>
      </w:r>
    </w:p>
    <w:p>
      <w:pPr>
        <w:spacing w:line="360" w:lineRule="auto" w:before="60" w:after="60"/>
        <w:ind w:firstLine="480"/>
      </w:pPr>
      <w:r>
        <w:t xml:space="preserve">二、事故发生的原因和事故性质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刘＊刚驾驶超速的皖CD7＊＊＊号重型半挂牵引车牵引皖CC＊＊＊挂号重型集装箱半挂车行驶至事发路段时，未采取有效措施避免事故发生，是造成此次事故的原因。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通过对事故原因综合分析，调查组认定：本次事故是一起驾驶人员超速驾驶，未采取有效措施避免事故发生的一般道路交通事故。</w:t>
      </w:r>
    </w:p>
    <w:p>
      <w:pPr>
        <w:spacing w:line="360" w:lineRule="auto" w:before="60" w:after="60"/>
        <w:ind w:firstLine="480"/>
      </w:pPr>
      <w:r>
        <w:t xml:space="preserve">三、事故责任认定及处理建议</w:t>
      </w:r>
    </w:p>
    <w:p>
      <w:pPr>
        <w:spacing w:line="360" w:lineRule="auto" w:before="60" w:after="60"/>
        <w:ind w:firstLine="480"/>
      </w:pPr>
      <w:r>
        <w:t xml:space="preserve">（一）刘＊刚驾驶超速的皖CD7＊＊＊号重型半挂牵引车牵引皖CC＊＊＊挂号重型集装箱半挂车行驶至事发路段时，未采取有效措施避免事故发生，对本次事故发生负有全部责任，鉴于其已死亡，免予追究。</w:t>
      </w:r>
    </w:p>
    <w:p>
      <w:pPr>
        <w:spacing w:line="360" w:lineRule="auto" w:before="60" w:after="60"/>
        <w:ind w:firstLine="480"/>
      </w:pPr>
      <w:r>
        <w:t xml:space="preserve">（二）蚌埠纭毅运输有限公司印发了安全生产和岗位责任制、从业人员安全管理制度、车辆安全管理等相关制度，开展车辆隐患排查治理并形成台账，按时对车辆进行维修保养和年检年审，制定和落实了公司驾驶员安全教育培训计划。本次事故调查中，未发现其存在安全管理不到位的情况，不承担此次事故责任。</w:t>
      </w:r>
    </w:p>
    <w:p>
      <w:pPr>
        <w:spacing w:line="360" w:lineRule="auto" w:before="60" w:after="60"/>
        <w:ind w:firstLine="480"/>
      </w:pPr>
      <w:r>
        <w:t xml:space="preserve">• "+i+"."+FJarr[i-1]+"</w:t>
      </w:r>
    </w:p>
    <w:p>
      <w:pPr>
        <w:spacing w:line="360" w:lineRule="auto" w:before="60" w:after="60"/>
        <w:ind w:firstLine="480"/>
      </w:pPr>
      <w:r>
        <w:t xml:space="preserve">';
                            $("#nrcon-left").append(strfile);
                        $('.fjxz-item a').each(function(){
                            $(this).attr('_href',$(this).attr('href')).css('cursor','pointer');
                            $(this).removeAttr('href');
                        })
                        $('.fjxz-item a').click(function(){
                            downloadFj($(this).text(),$(this).attr('_href'));
                        })
                        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