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宜昌聚昌合物流有限公司“9·5”一般道路交通事故调查结果公示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原文链接：https://www.cqspb.gov.cn/zwgk_235/xxgk_19662/fdzdgknr/yjgl/zhsgdcpg/dcbg/202604/t20260415_15613701.html</w:t>
      </w:r>
    </w:p>
    <w:p>
      <w:pPr>
        <w:spacing w:before="20" w:after="20"/>
      </w:pPr>
      <w:r>
        <w:rPr>
          <w:color w:val="888888"/>
          <w:sz w:val="18"/>
        </w:rPr>
        <w:t xml:space="preserve">发布时间：2024-02-05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11500106MB18895344/2026-00081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2024-02-05</w:t>
      </w:r>
    </w:p>
    <w:p>
      <w:pPr>
        <w:spacing w:line="360" w:lineRule="auto" w:before="60" w:after="60"/>
        <w:ind w:firstLine="480"/>
      </w:pPr>
      <w:r>
        <w:t xml:space="preserve">• [ 发布日期 ]</w:t>
      </w:r>
    </w:p>
    <w:p>
      <w:pPr>
        <w:spacing w:line="360" w:lineRule="auto" w:before="60" w:after="60"/>
        <w:ind w:firstLine="480"/>
      </w:pPr>
      <w:r>
        <w:t xml:space="preserve">• 2024-02-05</w:t>
      </w:r>
    </w:p>
    <w:p>
      <w:pPr>
        <w:spacing w:line="360" w:lineRule="auto" w:before="60" w:after="60"/>
        <w:ind w:firstLine="480"/>
      </w:pPr>
      <w:r>
        <w:t xml:space="preserve">宜昌聚昌合物流有限公司“9·5”一般道路交通事故调查结果公示</w:t>
      </w:r>
    </w:p>
    <w:p>
      <w:pPr>
        <w:spacing w:line="360" w:lineRule="auto" w:before="60" w:after="60"/>
        <w:ind w:firstLine="480"/>
      </w:pPr>
      <w:r>
        <w:t xml:space="preserve"> 发布日期：2024-02-05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2023年9月5日15时22分左右，重庆市沙坪坝区陈家桥街道陈青路发生一起一般道路交通事故，造成1人死亡。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9月5日15时20分左右，宜昌聚昌合物流有限公司驾驶员蒋＊志驾驶鄂E26＊＊＊重型半挂牵引车牵引鄂E7＊＊＊挂车由重庆市高新区含谷镇往沙坪坝区陈家桥方向行驶至陈青路43号路段上坡时，车辆出现打滑，蒋＊志开启差速锁，重新起步行驶时，其车辆右侧与行人李＊兰发生接触，蒋＊志将车行驶约80米后在重庆勇＊兴再生资源有限公司门口处停靠下车。</w:t>
      </w:r>
    </w:p>
    <w:p>
      <w:pPr>
        <w:spacing w:line="360" w:lineRule="auto" w:before="60" w:after="60"/>
        <w:ind w:firstLine="480"/>
      </w:pPr>
      <w:r>
        <w:t xml:space="preserve">（二）事故救援处置情况</w:t>
      </w:r>
    </w:p>
    <w:p>
      <w:pPr>
        <w:spacing w:line="360" w:lineRule="auto" w:before="60" w:after="60"/>
        <w:ind w:firstLine="480"/>
      </w:pPr>
      <w:r>
        <w:t xml:space="preserve">在蒋＊志后方驾驶渝AV7＊＊＊轻型货车的车主罗＊兵发现蒋＊志的车辆与行人接触后，开车追赶至重庆勇＊兴再生资源有限公司门口处，告知蒋＊志驾驶的车辆辗轧了行人。蒋＊志立即跑到车辆起步位置，看见右侧路边边线处躺着一名行人，头部爆裂，已无生命体征。蒋＊志并拨打了120和110。</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蒋＊志驾驶不符合GB7258－2017《机动车运行安全技术条件》要求的机动车且对行人动态观察不够，未确保行车安全的违法行为是造成该起事故发生的原因。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不符合GB7258－2017《机动车运行安全技术条件》要求的机动车且对行人动态观察不够，未确保行车安全的违法行为而引发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蒋＊志驾驶不符合GB7258－2017《机动车运行安全技术条件》要求的机动车且对行人动态观察不够，未确保行车安全的违法行为是造成该起事故发生的原因，对本次事故发生负全部责任，建议由区交巡警支队移送司法机关进行处理。</w:t>
      </w:r>
    </w:p>
    <w:p>
      <w:pPr>
        <w:spacing w:line="360" w:lineRule="auto" w:before="60" w:after="60"/>
        <w:ind w:firstLine="480"/>
      </w:pPr>
      <w:r>
        <w:t xml:space="preserve">（二）宜昌聚昌合物流有限公司作为鄂E26＊＊＊重型半挂牵引车牵引鄂E7＊＊＊挂车的所有人，未认真开展驾驶员的安全教育培训，未建立车辆的路检、路查制度，未认真落实事故隐患排查治理制度。事故车辆鄂E26＊＊＊东风牌DFL＊＊＊1AX＊＊＊重型半挂牵引车行驶系中第二轴同轴轮胎胎冠花纹不一致，不符合GB7258－2017《机动车运行安全技术条件》第9.1.3条“同一轴上的轮胎规格和花纹应相同”的要求，鄂E7＊＊＊挂力俊牌LJP940＊＊＊重型栏板半挂车左右后位灯、制动灯失效，左后转向信号灯失效，不符合GB7258－2017《机动车运行安全技术条件》第8.1.1条的要求；该车行驶系轮胎（第一、二、三轴同轴轮胎胎冠花纹不一致），不符合GB7258－2017《机动车运行安全技术条件》第9.1.3条的要求；该车未安装后下部防护装置，不符合GB7258－2017《机动车运行安全技术条件》第12.9.3条的要求。建议由湖北省宜昌市当阳市交通运输综合执法大队按照相关法律法规进行严肃处理。</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