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黔江舟白“10·18”一般道路交通事故调查报告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来源：重庆市黔江区应急管理局　重庆市黔江区应急管理局·事故调查报告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原文链接：https://www.qianjiang.gov.cn/bmjd/xzfgzbm/qyjglj/zwgk_49221/fdzdgknr_49223/yjgl/zhsg/dcbg/202606/t20260622_15768072.html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发布时间：2026-06-22　抓取时间：2026-09-29</w:t>
      </w:r>
    </w:p>
    <w:p/>
    <w:p>
      <w:pPr>
        <w:spacing w:line="360" w:lineRule="auto" w:before="60" w:after="60"/>
        <w:ind w:firstLine="480"/>
      </w:pPr>
      <w:r>
        <w:t xml:space="preserve">黔江舟白“10·18”一般道路交通事故调查报告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2025年10月18日，欧**驾驶渝A****G小型轿车行驶至正舟路四季花城路段时发生一起道路交通事故，造成1人死亡，直接经济损失约46万元。</w:t>
      </w:r>
    </w:p>
    <w:p>
      <w:pPr>
        <w:spacing w:line="360" w:lineRule="auto" w:before="60" w:after="60"/>
        <w:ind w:firstLine="480"/>
      </w:pPr>
      <w:r>
        <w:t xml:space="preserve">事故发生后，区公安局交通管理支队依法开展现场勘查、救援处置及初步调查工作，并于2026年4月13日将案件移交区应急局。依据《中华人民共和国安全生产法》《中华人民共和国道路交通安全法》《生产安全事故报告和调查处理条例》（国务院令第493号）及《重庆市安全生产条例》《中华人民共和国道路交通安全法实施条例》等法律法规规定，经区政府授权，区应急局牵头成立了由区政府办公室、区公安局、区交通运输委、区总工会、区公安局交通管理支队、区应急执法支队等单位派员组成的黔江舟白“10·18”一般道路交通事故调查组（以下简称“调查组”），并邀请区纪委监委机关、区检察院派员参加。</w:t>
      </w:r>
    </w:p>
    <w:p>
      <w:pPr>
        <w:spacing w:line="360" w:lineRule="auto" w:before="60" w:after="60"/>
        <w:ind w:firstLine="480"/>
      </w:pPr>
      <w:r>
        <w:t xml:space="preserve">按照“科学严谨、依法依规、实事求是、注重实效”和“四不放过”原则，事故调查组通过现场勘查、调查取证、查阅资料、询问有关人员，查明了事故经过、原因、应急处置、人员伤亡和直接经济损失等情况，认定了事故性质和责任，提出了对相关责任人的处理意见和事故防范措施建议，现将有关情况报告如下：</w:t>
      </w:r>
    </w:p>
    <w:p>
      <w:pPr>
        <w:spacing w:line="360" w:lineRule="auto" w:before="60" w:after="60"/>
        <w:ind w:firstLine="480"/>
      </w:pPr>
      <w:r>
        <w:t xml:space="preserve">经调查认定，本次事故是一起因机动车驾驶人判断失误且未采取有效避让措施，与行人未按规定走人行横道共同作用导致的一般生产安全责任事故。</w:t>
      </w:r>
    </w:p>
    <w:p/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