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【事故调查报告】宣城琛诚建筑工程部“5·7”一般起重致害事故调查报告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来源：宣城市应急管理局　宣城市应急管理局·事故调查报告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原文链接：https://yjj.xuancheng.gov.cn/News/show/1721146.html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宣城琛诚建筑工程部“5·7”一般起重致害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“5·7”一般起重致害事故调查组</w:t>
      </w:r>
    </w:p>
    <w:p>
      <w:pPr>
        <w:spacing w:line="360" w:lineRule="auto" w:before="60" w:after="60"/>
        <w:ind w:firstLine="480"/>
      </w:pPr>
      <w:r>
        <w:t xml:space="preserve">2026 年 7 月 3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 事故相关单位基本情况 .............................................................................................................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（一）事故发生单位 .....................................................................................................................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（二）事故相关单位 .....................................................................................................................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（三）安全管理协议签订情况 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二、事故发生经过和事故救援、报告情况 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（二）事故救援情况 ......................................................................................................................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（三）事故报告情况 .....................................................................................................................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（四）善后处理情况 .....................................................................................................................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三、事故造成的人员伤亡、设备损坏和直接经济损失情况 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（一）人员伤亡情况 .....................................................................................................................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（二）设备损坏情况 .....................................................................................................................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（三）直接经济损失情况 ............................................................................................................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四、事故发生的原因和事故性质 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（一）事故调查情况 .....................................................................................................................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1.现场情况 ................................................................................................................................7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2.起重机械情况 .......................................................................................................................8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3.起重机司机情况 ..................................................................................................................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4.安全生产管理情况 .............................................................................................................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5.相关部门履职情况 .............................................................................................................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（二）事故原因 .............................................................................................................................10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1.事故直接原因 .....................................................................................................................10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2.事故间接原因 .....................................................................................................................10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（三）事故性质 .............................................................................................................................10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五、事故责任人的认定和处理建议 ................................................................................................11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（一）建议对相关责任单位的处理建议 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（二）建议对相关责任人的处理建议 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六、 事故防范和整改措施 ................................................................................................................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（一）落实企业主体责任 ..........................................................................................................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（二）严格落实监管责任 ..........................................................................................................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宣城琛诚建筑工程部“5·7”一般起重致害事故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2026 年 5 月 7 日 16 时 48 分，宣城市琛诚建筑工程部生</w:t>
      </w:r>
    </w:p>
    <w:p>
      <w:pPr>
        <w:spacing w:line="360" w:lineRule="auto" w:before="60" w:after="60"/>
        <w:ind w:firstLine="480"/>
      </w:pPr>
      <w:r>
        <w:t xml:space="preserve">产车间发生一起起重致害事故，造成 1 人死亡。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依据《中华人民共和国安全生产法》、《中华人民共和</w:t>
      </w:r>
    </w:p>
    <w:p>
      <w:pPr>
        <w:spacing w:line="360" w:lineRule="auto" w:before="60" w:after="60"/>
        <w:ind w:firstLine="480"/>
      </w:pPr>
      <w:r>
        <w:t xml:space="preserve">国特种设备安全法》、《生产安全事故报告和调查处理条例》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（国务院第 493 号令）、《特种设备事故报告和调查处理规</w:t>
      </w:r>
    </w:p>
    <w:p>
      <w:pPr>
        <w:spacing w:line="360" w:lineRule="auto" w:before="60" w:after="60"/>
        <w:ind w:firstLine="480"/>
      </w:pPr>
      <w:r>
        <w:t xml:space="preserve">定》（国家市场监督管理总局第 50号令）等法律法规，宣城</w:t>
      </w:r>
    </w:p>
    <w:p>
      <w:pPr>
        <w:spacing w:line="360" w:lineRule="auto" w:before="60" w:after="60"/>
        <w:ind w:firstLine="480"/>
      </w:pPr>
      <w:r>
        <w:t xml:space="preserve">市人民政府于2026年5月13日,成立了由宣城经开区管委会</w:t>
      </w:r>
    </w:p>
    <w:p>
      <w:pPr>
        <w:spacing w:line="360" w:lineRule="auto" w:before="60" w:after="60"/>
        <w:ind w:firstLine="480"/>
      </w:pPr>
      <w:r>
        <w:t xml:space="preserve">牵头,宣城市市场监管局、宣城市应急管理局及宣城市公安局</w:t>
      </w:r>
    </w:p>
    <w:p>
      <w:pPr>
        <w:spacing w:line="360" w:lineRule="auto" w:before="60" w:after="60"/>
        <w:ind w:firstLine="480"/>
      </w:pPr>
      <w:r>
        <w:t xml:space="preserve">经开区分局、宣城经开区应急管理局、宣城经开区纪工委、</w:t>
      </w:r>
    </w:p>
    <w:p>
      <w:pPr>
        <w:spacing w:line="360" w:lineRule="auto" w:before="60" w:after="60"/>
        <w:ind w:firstLine="480"/>
      </w:pPr>
      <w:r>
        <w:t xml:space="preserve">宣城经开区总工会等单位组成的事故调查组，并邀请安全专</w:t>
      </w:r>
    </w:p>
    <w:p>
      <w:pPr>
        <w:spacing w:line="360" w:lineRule="auto" w:before="60" w:after="60"/>
        <w:ind w:firstLine="480"/>
      </w:pPr>
      <w:r>
        <w:t xml:space="preserve">家参与事故调查工作。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重实效”和“四不放过”的原则，通过现场勘查、调取监控</w:t>
      </w:r>
    </w:p>
    <w:p>
      <w:pPr>
        <w:spacing w:line="360" w:lineRule="auto" w:before="60" w:after="60"/>
        <w:ind w:firstLine="480"/>
      </w:pPr>
      <w:r>
        <w:t xml:space="preserve">录像、查阅资料、询问有关人员等方式，查明了事故发生的</w:t>
      </w:r>
    </w:p>
    <w:p>
      <w:pPr>
        <w:spacing w:line="360" w:lineRule="auto" w:before="60" w:after="60"/>
        <w:ind w:firstLine="480"/>
      </w:pPr>
      <w:r>
        <w:t xml:space="preserve">原因、经过以及人员伤亡和直接经济损失情况，认定了事故</w:t>
      </w:r>
    </w:p>
    <w:p>
      <w:pPr>
        <w:spacing w:line="360" w:lineRule="auto" w:before="60" w:after="60"/>
        <w:ind w:firstLine="480"/>
      </w:pPr>
      <w:r>
        <w:t xml:space="preserve">性质和责任，提出了对责任单位和责任人员的处理建议，针</w:t>
      </w:r>
    </w:p>
    <w:p>
      <w:pPr>
        <w:spacing w:line="360" w:lineRule="auto" w:before="60" w:after="60"/>
        <w:ind w:firstLine="480"/>
      </w:pPr>
      <w:r>
        <w:t xml:space="preserve">对事故原因提出了防范和整改措施建议。</w:t>
      </w:r>
    </w:p>
    <w:p>
      <w:pPr>
        <w:spacing w:line="360" w:lineRule="auto" w:before="60" w:after="60"/>
        <w:ind w:firstLine="480"/>
      </w:pPr>
      <w:r>
        <w:t xml:space="preserve">一、事故相关单位基本情况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（一）事故发生单位</w:t>
      </w:r>
    </w:p>
    <w:p>
      <w:pPr>
        <w:spacing w:line="360" w:lineRule="auto" w:before="60" w:after="60"/>
        <w:ind w:firstLine="480"/>
      </w:pPr>
      <w:r>
        <w:t xml:space="preserve">事故发生单位为宣城市宣州区琛诚建筑工程部（以下简</w:t>
      </w:r>
    </w:p>
    <w:p>
      <w:pPr>
        <w:spacing w:line="360" w:lineRule="auto" w:before="60" w:after="60"/>
        <w:ind w:firstLine="480"/>
      </w:pPr>
      <w:r>
        <w:t xml:space="preserve">称 “ 琛 诚 建 筑 ” ） 。 该 单 位 统 一 社 会 信 用 代 码 ：</w:t>
      </w:r>
    </w:p>
    <w:p>
      <w:pPr>
        <w:spacing w:line="360" w:lineRule="auto" w:before="60" w:after="60"/>
        <w:ind w:firstLine="480"/>
      </w:pPr>
      <w:r>
        <w:t xml:space="preserve">92341802MAG1LTBT89（1-1），类型：个体工商户，经营者：</w:t>
      </w:r>
    </w:p>
    <w:p>
      <w:pPr>
        <w:spacing w:line="360" w:lineRule="auto" w:before="60" w:after="60"/>
        <w:ind w:firstLine="480"/>
      </w:pPr>
      <w:r>
        <w:t xml:space="preserve">孙海成，注册日期：2025 年 10 月 27 日，经营范围：普通机</w:t>
      </w:r>
    </w:p>
    <w:p>
      <w:pPr>
        <w:spacing w:line="360" w:lineRule="auto" w:before="60" w:after="60"/>
        <w:ind w:firstLine="480"/>
      </w:pPr>
      <w:r>
        <w:t xml:space="preserve">械设备安装服务；劳务服务（不含劳务派遣）；对外承包工</w:t>
      </w:r>
    </w:p>
    <w:p>
      <w:pPr>
        <w:spacing w:line="360" w:lineRule="auto" w:before="60" w:after="60"/>
        <w:ind w:firstLine="480"/>
      </w:pPr>
      <w:r>
        <w:t xml:space="preserve">程；建筑材料销售；金属材料销售；新型金属功能材料销售；</w:t>
      </w:r>
    </w:p>
    <w:p>
      <w:pPr>
        <w:spacing w:line="360" w:lineRule="auto" w:before="60" w:after="60"/>
        <w:ind w:firstLine="480"/>
      </w:pPr>
      <w:r>
        <w:t xml:space="preserve">销售代理；采购代理服务；金属切削加工服务（除许可业务</w:t>
      </w:r>
    </w:p>
    <w:p>
      <w:pPr>
        <w:spacing w:line="360" w:lineRule="auto" w:before="60" w:after="60"/>
        <w:ind w:firstLine="480"/>
      </w:pPr>
      <w:r>
        <w:t xml:space="preserve">外，可自主依法经营法律法规非禁止或限制的项目）。</w:t>
      </w:r>
    </w:p>
    <w:p>
      <w:pPr>
        <w:spacing w:line="360" w:lineRule="auto" w:before="60" w:after="60"/>
        <w:ind w:firstLine="480"/>
      </w:pPr>
      <w:r>
        <w:t xml:space="preserve">（二）事故相关单位</w:t>
      </w:r>
    </w:p>
    <w:p>
      <w:pPr>
        <w:spacing w:line="360" w:lineRule="auto" w:before="60" w:after="60"/>
        <w:ind w:firstLine="480"/>
      </w:pPr>
      <w:r>
        <w:t xml:space="preserve">宣城市盛鸿建筑科技有限公司（以下简称“盛鸿建筑”），</w:t>
      </w:r>
    </w:p>
    <w:p>
      <w:pPr>
        <w:spacing w:line="360" w:lineRule="auto" w:before="60" w:after="60"/>
        <w:ind w:firstLine="480"/>
      </w:pPr>
      <w:r>
        <w:t xml:space="preserve">该单位统一社会信用代码：91341800MA2PH3QH9P（1-1），法</w:t>
      </w:r>
    </w:p>
    <w:p>
      <w:pPr>
        <w:spacing w:line="360" w:lineRule="auto" w:before="60" w:after="60"/>
        <w:ind w:firstLine="480"/>
      </w:pPr>
      <w:r>
        <w:t xml:space="preserve">定代表人：张宗斌，注册资本：壹亿捌仟万圆整，成立日期：</w:t>
      </w:r>
    </w:p>
    <w:p>
      <w:pPr>
        <w:spacing w:line="360" w:lineRule="auto" w:before="60" w:after="60"/>
        <w:ind w:firstLine="480"/>
      </w:pPr>
      <w:r>
        <w:t xml:space="preserve">2017 年 10 月9 日，经营范围：金属结构制造；金属结构销售；</w:t>
      </w:r>
    </w:p>
    <w:p>
      <w:pPr>
        <w:spacing w:line="360" w:lineRule="auto" w:before="60" w:after="60"/>
        <w:ind w:firstLine="480"/>
      </w:pPr>
      <w:r>
        <w:t xml:space="preserve">金属材料制造；金属材料销售；金属制品研发；新型建筑材</w:t>
      </w:r>
    </w:p>
    <w:p>
      <w:pPr>
        <w:spacing w:line="360" w:lineRule="auto" w:before="60" w:after="60"/>
        <w:ind w:firstLine="480"/>
      </w:pPr>
      <w:r>
        <w:t xml:space="preserve">料制造（不含危险化学品）；建筑材料销售；门窗制造加工；</w:t>
      </w:r>
    </w:p>
    <w:p>
      <w:pPr>
        <w:spacing w:line="360" w:lineRule="auto" w:before="60" w:after="60"/>
        <w:ind w:firstLine="480"/>
      </w:pPr>
      <w:r>
        <w:t xml:space="preserve">门窗销售；塑料制品制造；塑料制品销售；通用零部件制造；</w:t>
      </w:r>
    </w:p>
    <w:p>
      <w:pPr>
        <w:spacing w:line="360" w:lineRule="auto" w:before="60" w:after="60"/>
        <w:ind w:firstLine="480"/>
      </w:pPr>
      <w:r>
        <w:t xml:space="preserve">非居住房地产租赁；机械设备销售；建筑用钢筋产品销售；</w:t>
      </w:r>
    </w:p>
    <w:p>
      <w:pPr>
        <w:spacing w:line="360" w:lineRule="auto" w:before="60" w:after="60"/>
        <w:ind w:firstLine="480"/>
      </w:pPr>
      <w:r>
        <w:t xml:space="preserve">通用设备制造（不含特种设备制造）；涂装设备销售；智能</w:t>
      </w:r>
    </w:p>
    <w:p>
      <w:pPr>
        <w:spacing w:line="360" w:lineRule="auto" w:before="60" w:after="60"/>
        <w:ind w:firstLine="480"/>
      </w:pPr>
      <w:r>
        <w:t xml:space="preserve">基础制造装备销售；智能基础制造装备制造；金属切割及焊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接设备制造；金属切割及焊接设备销售；机械零件、零部件</w:t>
      </w:r>
    </w:p>
    <w:p>
      <w:pPr>
        <w:spacing w:line="360" w:lineRule="auto" w:before="60" w:after="60"/>
        <w:ind w:firstLine="480"/>
      </w:pPr>
      <w:r>
        <w:t xml:space="preserve">销售；货物进出口；技术进出口；通用设备修理（除许可业</w:t>
      </w:r>
    </w:p>
    <w:p>
      <w:pPr>
        <w:spacing w:line="360" w:lineRule="auto" w:before="60" w:after="60"/>
        <w:ind w:firstLine="480"/>
      </w:pPr>
      <w:r>
        <w:t xml:space="preserve">务外，可自主依法经营法律法规非禁止或限制的项目）。2026</w:t>
      </w:r>
    </w:p>
    <w:p>
      <w:pPr>
        <w:spacing w:line="360" w:lineRule="auto" w:before="60" w:after="60"/>
        <w:ind w:firstLine="480"/>
      </w:pPr>
      <w:r>
        <w:t xml:space="preserve">年５月 7 日起重致害事故涉事厂房及起重机械系琛诚建筑承</w:t>
      </w:r>
    </w:p>
    <w:p>
      <w:pPr>
        <w:spacing w:line="360" w:lineRule="auto" w:before="60" w:after="60"/>
        <w:ind w:firstLine="480"/>
      </w:pPr>
      <w:r>
        <w:t xml:space="preserve">租盛鸿建筑，琛诚建筑承接部分盛鸿建筑钢构件生产及装运</w:t>
      </w:r>
    </w:p>
    <w:p>
      <w:pPr>
        <w:spacing w:line="360" w:lineRule="auto" w:before="60" w:after="60"/>
        <w:ind w:firstLine="480"/>
      </w:pPr>
      <w:r>
        <w:t xml:space="preserve">等业务。</w:t>
      </w:r>
    </w:p>
    <w:p>
      <w:pPr>
        <w:spacing w:line="360" w:lineRule="auto" w:before="60" w:after="60"/>
        <w:ind w:firstLine="480"/>
      </w:pPr>
      <w:r>
        <w:t xml:space="preserve">（三）安全管理协议签订情况</w:t>
      </w:r>
    </w:p>
    <w:p>
      <w:pPr>
        <w:spacing w:line="360" w:lineRule="auto" w:before="60" w:after="60"/>
        <w:ind w:firstLine="480"/>
      </w:pPr>
      <w:r>
        <w:t xml:space="preserve">2025 年 11月，盛鸿建筑与琛诚建筑签订《租赁（承包）</w:t>
      </w:r>
    </w:p>
    <w:p>
      <w:pPr>
        <w:spacing w:line="360" w:lineRule="auto" w:before="60" w:after="60"/>
        <w:ind w:firstLine="480"/>
      </w:pPr>
      <w:r>
        <w:t xml:space="preserve">安全生产管理协议》。约定自 2025 年11 月 1 日至 2027 年12</w:t>
      </w:r>
    </w:p>
    <w:p>
      <w:pPr>
        <w:spacing w:line="360" w:lineRule="auto" w:before="60" w:after="60"/>
        <w:ind w:firstLine="480"/>
      </w:pPr>
      <w:r>
        <w:t xml:space="preserve">月 31 日盛鸿建筑将二期五车间整体出租给琛诚建筑使用，租</w:t>
      </w:r>
    </w:p>
    <w:p>
      <w:pPr>
        <w:spacing w:line="360" w:lineRule="auto" w:before="60" w:after="60"/>
        <w:ind w:firstLine="480"/>
      </w:pPr>
      <w:r>
        <w:t xml:space="preserve">赁期间盛鸿建筑负有安全生产统一协调管理职责，琛诚建筑</w:t>
      </w:r>
    </w:p>
    <w:p>
      <w:pPr>
        <w:spacing w:line="360" w:lineRule="auto" w:before="60" w:after="60"/>
        <w:ind w:firstLine="480"/>
      </w:pPr>
      <w:r>
        <w:t xml:space="preserve">负有使用过程中的安全生产管理主体责任。双方按照协议各</w:t>
      </w:r>
    </w:p>
    <w:p>
      <w:pPr>
        <w:spacing w:line="360" w:lineRule="auto" w:before="60" w:after="60"/>
        <w:ind w:firstLine="480"/>
      </w:pPr>
      <w:r>
        <w:t xml:space="preserve">自履行职责。</w:t>
      </w:r>
    </w:p>
    <w:p>
      <w:pPr>
        <w:spacing w:line="360" w:lineRule="auto" w:before="60" w:after="60"/>
        <w:ind w:firstLine="480"/>
      </w:pPr>
      <w:r>
        <w:t xml:space="preserve">二、事故发生经过和事故救援、报告情况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5 月7 日 16 时40 分，琛诚建筑焊工崔某庆在第</w:t>
      </w:r>
    </w:p>
    <w:p>
      <w:pPr>
        <w:spacing w:line="360" w:lineRule="auto" w:before="60" w:after="60"/>
        <w:ind w:firstLine="480"/>
      </w:pPr>
      <w:r>
        <w:t xml:space="preserve">5 车间焊接工位进行箱型柱加工焊接作业，因箱型柱一侧焊接</w:t>
      </w:r>
    </w:p>
    <w:p>
      <w:pPr>
        <w:spacing w:line="360" w:lineRule="auto" w:before="60" w:after="60"/>
        <w:ind w:firstLine="480"/>
      </w:pPr>
      <w:r>
        <w:t xml:space="preserve">完成需翻转焊接另一面，遂操作10吨电动单梁桥式起重机（设</w:t>
      </w:r>
    </w:p>
    <w:p>
      <w:pPr>
        <w:spacing w:line="360" w:lineRule="auto" w:before="60" w:after="60"/>
        <w:ind w:firstLine="480"/>
      </w:pPr>
      <w:r>
        <w:t xml:space="preserve">备代码：417010461202425262，以下简称行车）对 GKZ-37</w:t>
      </w:r>
    </w:p>
    <w:p>
      <w:pPr>
        <w:spacing w:line="360" w:lineRule="auto" w:before="60" w:after="60"/>
        <w:ind w:firstLine="480"/>
      </w:pPr>
      <w:r>
        <w:t xml:space="preserve">型箱型柱钢构件开展吊装翻身作业。该构件重约 3 吨，外形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尺寸：长 7698mm×宽 800mm×高 800mm，钢构件板材厚度为</w:t>
      </w:r>
    </w:p>
    <w:p>
      <w:pPr>
        <w:spacing w:line="360" w:lineRule="auto" w:before="60" w:after="60"/>
        <w:ind w:firstLine="480"/>
      </w:pPr>
      <w:r>
        <w:t xml:space="preserve">40mm。作业前，崔某庆告知班组长李恒娟避让，李恒娟随即</w:t>
      </w:r>
    </w:p>
    <w:p>
      <w:pPr>
        <w:spacing w:line="360" w:lineRule="auto" w:before="60" w:after="60"/>
        <w:ind w:firstLine="480"/>
      </w:pPr>
      <w:r>
        <w:t xml:space="preserve">撤离至相邻台架继续作业。</w:t>
      </w:r>
    </w:p>
    <w:p>
      <w:pPr>
        <w:spacing w:line="360" w:lineRule="auto" w:before="60" w:after="60"/>
        <w:ind w:firstLine="480"/>
      </w:pPr>
      <w:r>
        <w:t xml:space="preserve">5 月 7 日 16 时 48 分，崔某庆为钢构件挂好吊钩，手持</w:t>
      </w:r>
    </w:p>
    <w:p>
      <w:pPr>
        <w:spacing w:line="360" w:lineRule="auto" w:before="60" w:after="60"/>
        <w:ind w:firstLine="480"/>
      </w:pPr>
      <w:r>
        <w:t xml:space="preserve">行车遥控器退出台架，绕行至钢构件东侧面靠北约三分之一</w:t>
      </w:r>
    </w:p>
    <w:p>
      <w:pPr>
        <w:spacing w:line="360" w:lineRule="auto" w:before="60" w:after="60"/>
        <w:ind w:firstLine="480"/>
      </w:pPr>
      <w:r>
        <w:t xml:space="preserve">位置时，再次进入吊运钢构件翻转覆盖区域（身体位于吊件</w:t>
      </w:r>
    </w:p>
    <w:p>
      <w:pPr>
        <w:spacing w:line="360" w:lineRule="auto" w:before="60" w:after="60"/>
        <w:ind w:firstLine="480"/>
      </w:pPr>
      <w:r>
        <w:t xml:space="preserve">正下方）。在构件起升翻转过程中，崔某庆被挤压在钢构件</w:t>
      </w:r>
    </w:p>
    <w:p>
      <w:pPr>
        <w:spacing w:line="360" w:lineRule="auto" w:before="60" w:after="60"/>
        <w:ind w:firstLine="480"/>
      </w:pPr>
      <w:r>
        <w:t xml:space="preserve">与台架之间，造成头部遭受致命伤害。事发时，崔某庆按要</w:t>
      </w:r>
    </w:p>
    <w:p>
      <w:pPr>
        <w:spacing w:line="360" w:lineRule="auto" w:before="60" w:after="60"/>
        <w:ind w:firstLine="480"/>
      </w:pPr>
      <w:r>
        <w:t xml:space="preserve">求规范佩戴安全帽（帽带系紧）、安全鞋、耳塞、手套、口</w:t>
      </w:r>
    </w:p>
    <w:p>
      <w:pPr>
        <w:spacing w:line="360" w:lineRule="auto" w:before="60" w:after="60"/>
        <w:ind w:firstLine="480"/>
      </w:pPr>
      <w:r>
        <w:t xml:space="preserve">罩、护目镜及护脚布，行车遥控器握于手中。（图 1）</w:t>
      </w:r>
    </w:p>
    <w:p>
      <w:pPr>
        <w:spacing w:line="360" w:lineRule="auto" w:before="60" w:after="60"/>
        <w:ind w:firstLine="480"/>
      </w:pPr>
      <w:r>
        <w:t xml:space="preserve">图 1 事发时监控画面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5月7日16时50分，班组长李恒娟发现崔某庆被挤压后，</w:t>
      </w:r>
    </w:p>
    <w:p>
      <w:pPr>
        <w:spacing w:line="360" w:lineRule="auto" w:before="60" w:after="60"/>
        <w:ind w:firstLine="480"/>
      </w:pPr>
      <w:r>
        <w:t xml:space="preserve">立即电话报告车间主任李绪德，李绪德约 1 分钟后抵达现场。</w:t>
      </w:r>
    </w:p>
    <w:p>
      <w:pPr>
        <w:spacing w:line="360" w:lineRule="auto" w:before="60" w:after="60"/>
        <w:ind w:firstLine="480"/>
      </w:pPr>
      <w:r>
        <w:t xml:space="preserve">因事发行车遥控器在崔某庆手中，吊钩卡滞无法取下，李恒</w:t>
      </w:r>
    </w:p>
    <w:p>
      <w:pPr>
        <w:spacing w:line="360" w:lineRule="auto" w:before="60" w:after="60"/>
        <w:ind w:firstLine="480"/>
      </w:pPr>
      <w:r>
        <w:t xml:space="preserve">娟使用北侧另一台同型号行车将事故钢构件吊起，开展初步</w:t>
      </w:r>
    </w:p>
    <w:p>
      <w:pPr>
        <w:spacing w:line="360" w:lineRule="auto" w:before="60" w:after="60"/>
        <w:ind w:firstLine="480"/>
      </w:pPr>
      <w:r>
        <w:t xml:space="preserve">施救。17 时 02分，李绪德拨打 120 急救电话，并向琛诚建筑</w:t>
      </w:r>
    </w:p>
    <w:p>
      <w:pPr>
        <w:spacing w:line="360" w:lineRule="auto" w:before="60" w:after="60"/>
        <w:ind w:firstLine="480"/>
      </w:pPr>
      <w:r>
        <w:t xml:space="preserve">法定代表人孙海成汇报。孙海成接到电话后立即赶赴事故现</w:t>
      </w:r>
    </w:p>
    <w:p>
      <w:pPr>
        <w:spacing w:line="360" w:lineRule="auto" w:before="60" w:after="60"/>
        <w:ind w:firstLine="480"/>
      </w:pPr>
      <w:r>
        <w:t xml:space="preserve">场，同时将情况电话告知盛鸿建筑安环部长靖长胜。</w:t>
      </w:r>
    </w:p>
    <w:p>
      <w:pPr>
        <w:spacing w:line="360" w:lineRule="auto" w:before="60" w:after="60"/>
        <w:ind w:firstLine="480"/>
      </w:pPr>
      <w:r>
        <w:t xml:space="preserve">5 月 7 日 17 时 18 分，120 急救人员到达现场，对崔某庆</w:t>
      </w:r>
    </w:p>
    <w:p>
      <w:pPr>
        <w:spacing w:line="360" w:lineRule="auto" w:before="60" w:after="60"/>
        <w:ind w:firstLine="480"/>
      </w:pPr>
      <w:r>
        <w:t xml:space="preserve">进行心电图等检查后，17 时 28分确认其已无生命体征，当场</w:t>
      </w:r>
    </w:p>
    <w:p>
      <w:pPr>
        <w:spacing w:line="360" w:lineRule="auto" w:before="60" w:after="60"/>
        <w:ind w:firstLine="480"/>
      </w:pPr>
      <w:r>
        <w:t xml:space="preserve">宣告死亡。</w:t>
      </w:r>
    </w:p>
    <w:p>
      <w:pPr>
        <w:spacing w:line="360" w:lineRule="auto" w:before="60" w:after="60"/>
        <w:ind w:firstLine="480"/>
      </w:pPr>
      <w:r>
        <w:t xml:space="preserve">（三）事故报告情况</w:t>
      </w:r>
    </w:p>
    <w:p>
      <w:pPr>
        <w:spacing w:line="360" w:lineRule="auto" w:before="60" w:after="60"/>
        <w:ind w:firstLine="480"/>
      </w:pPr>
      <w:r>
        <w:t xml:space="preserve">事故发生后，琛诚建筑负责人孙海成接到李绪德电话报</w:t>
      </w:r>
    </w:p>
    <w:p>
      <w:pPr>
        <w:spacing w:line="360" w:lineRule="auto" w:before="60" w:after="60"/>
        <w:ind w:firstLine="480"/>
      </w:pPr>
      <w:r>
        <w:t xml:space="preserve">告后立即赶赴事故现场，并将事故情况向盛鸿建筑安环部长</w:t>
      </w:r>
    </w:p>
    <w:p>
      <w:pPr>
        <w:spacing w:line="360" w:lineRule="auto" w:before="60" w:after="60"/>
        <w:ind w:firstLine="480"/>
      </w:pPr>
      <w:r>
        <w:t xml:space="preserve">靖长胜进行了通报，靖长胜核实后立即向盛鸿建筑法定代表</w:t>
      </w:r>
    </w:p>
    <w:p>
      <w:pPr>
        <w:spacing w:line="360" w:lineRule="auto" w:before="60" w:after="60"/>
        <w:ind w:firstLine="480"/>
      </w:pPr>
      <w:r>
        <w:t xml:space="preserve">人张宗斌汇报，因考虑事故发生在盛鸿建筑出租车间，企业</w:t>
      </w:r>
    </w:p>
    <w:p>
      <w:pPr>
        <w:spacing w:line="360" w:lineRule="auto" w:before="60" w:after="60"/>
        <w:ind w:firstLine="480"/>
      </w:pPr>
      <w:r>
        <w:t xml:space="preserve">于5月7日17时52分向管委会相关职能部门报告相关情况。</w:t>
      </w:r>
    </w:p>
    <w:p>
      <w:pPr>
        <w:spacing w:line="360" w:lineRule="auto" w:before="60" w:after="60"/>
        <w:ind w:firstLine="480"/>
      </w:pPr>
      <w:r>
        <w:t xml:space="preserve">管委会相关领导及经开区应急管理局、市公安局经开区分局</w:t>
      </w:r>
    </w:p>
    <w:p>
      <w:pPr>
        <w:spacing w:line="360" w:lineRule="auto" w:before="60" w:after="60"/>
        <w:ind w:firstLine="480"/>
      </w:pPr>
      <w:r>
        <w:t xml:space="preserve">等部门接到通知后立即赶赴现场核查处置，市级相关部门及</w:t>
      </w:r>
    </w:p>
    <w:p>
      <w:pPr>
        <w:spacing w:line="360" w:lineRule="auto" w:before="60" w:after="60"/>
        <w:ind w:firstLine="480"/>
      </w:pPr>
      <w:r>
        <w:t xml:space="preserve">宣城经开区领导高度重视，要求迅速成立事故调查组，查明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事故原因、依法依规处理。</w:t>
      </w:r>
    </w:p>
    <w:p>
      <w:pPr>
        <w:spacing w:line="360" w:lineRule="auto" w:before="60" w:after="60"/>
        <w:ind w:firstLine="480"/>
      </w:pPr>
      <w:r>
        <w:t xml:space="preserve">（四）善后处理情况</w:t>
      </w:r>
    </w:p>
    <w:p>
      <w:pPr>
        <w:spacing w:line="360" w:lineRule="auto" w:before="60" w:after="60"/>
        <w:ind w:firstLine="480"/>
      </w:pPr>
      <w:r>
        <w:t xml:space="preserve">事故发生后，琛诚建筑对事故进行善后处理，安抚死者</w:t>
      </w:r>
    </w:p>
    <w:p>
      <w:pPr>
        <w:spacing w:line="360" w:lineRule="auto" w:before="60" w:after="60"/>
        <w:ind w:firstLine="480"/>
      </w:pPr>
      <w:r>
        <w:t xml:space="preserve">家属，协商赔偿事宜，与死者家属于2026 年 5 月9 日签署赔</w:t>
      </w:r>
    </w:p>
    <w:p>
      <w:pPr>
        <w:spacing w:line="360" w:lineRule="auto" w:before="60" w:after="60"/>
        <w:ind w:firstLine="480"/>
      </w:pPr>
      <w:r>
        <w:t xml:space="preserve">偿协议，共计人民币 180 万元（不含事故处罚），善后处理</w:t>
      </w:r>
    </w:p>
    <w:p>
      <w:pPr>
        <w:spacing w:line="360" w:lineRule="auto" w:before="60" w:after="60"/>
        <w:ind w:firstLine="480"/>
      </w:pPr>
      <w:r>
        <w:t xml:space="preserve">结束。</w:t>
      </w:r>
    </w:p>
    <w:p>
      <w:pPr>
        <w:spacing w:line="360" w:lineRule="auto" w:before="60" w:after="60"/>
        <w:ind w:firstLine="480"/>
      </w:pPr>
      <w:r>
        <w:t xml:space="preserve">三、事故造成的人员伤亡、设备损坏和直接经济损失情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本起事故造成 1 人死亡。 死者：崔某庆，男，1972 年</w:t>
      </w:r>
    </w:p>
    <w:p>
      <w:pPr>
        <w:spacing w:line="360" w:lineRule="auto" w:before="60" w:after="60"/>
        <w:ind w:firstLine="480"/>
      </w:pPr>
      <w:r>
        <w:t xml:space="preserve">10 月 24日出生，身份证号：342521********2835，住址：安</w:t>
      </w:r>
    </w:p>
    <w:p>
      <w:pPr>
        <w:spacing w:line="360" w:lineRule="auto" w:before="60" w:after="60"/>
        <w:ind w:firstLine="480"/>
      </w:pPr>
      <w:r>
        <w:t xml:space="preserve">徽省宣城市宣州区沈村镇沈村社区崔村三组 52 号，岗位为琛</w:t>
      </w:r>
    </w:p>
    <w:p>
      <w:pPr>
        <w:spacing w:line="360" w:lineRule="auto" w:before="60" w:after="60"/>
        <w:ind w:firstLine="480"/>
      </w:pPr>
      <w:r>
        <w:t xml:space="preserve">诚建筑焊工。</w:t>
      </w:r>
    </w:p>
    <w:p>
      <w:pPr>
        <w:spacing w:line="360" w:lineRule="auto" w:before="60" w:after="60"/>
        <w:ind w:firstLine="480"/>
      </w:pPr>
      <w:r>
        <w:t xml:space="preserve">（二）设备损坏情况</w:t>
      </w:r>
    </w:p>
    <w:p>
      <w:pPr>
        <w:spacing w:line="360" w:lineRule="auto" w:before="60" w:after="60"/>
        <w:ind w:firstLine="480"/>
      </w:pPr>
      <w:r>
        <w:t xml:space="preserve">事故未造成涉事起重机及其他设备损坏。</w:t>
      </w:r>
    </w:p>
    <w:p>
      <w:pPr>
        <w:spacing w:line="360" w:lineRule="auto" w:before="60" w:after="60"/>
        <w:ind w:firstLine="480"/>
      </w:pPr>
      <w:r>
        <w:t xml:space="preserve">（三）直接经济损失情况</w:t>
      </w:r>
    </w:p>
    <w:p>
      <w:pPr>
        <w:spacing w:line="360" w:lineRule="auto" w:before="60" w:after="60"/>
        <w:ind w:firstLine="480"/>
      </w:pPr>
      <w:r>
        <w:t xml:space="preserve">经事故调查组根据《企业职工伤亡事故经济损失统计标</w:t>
      </w:r>
    </w:p>
    <w:p>
      <w:pPr>
        <w:spacing w:line="360" w:lineRule="auto" w:before="60" w:after="60"/>
        <w:ind w:firstLine="480"/>
      </w:pPr>
      <w:r>
        <w:t xml:space="preserve">准》（GB6721-1986）核定，本起事故直接经济损失为人民币</w:t>
      </w:r>
    </w:p>
    <w:p>
      <w:pPr>
        <w:spacing w:line="360" w:lineRule="auto" w:before="60" w:after="60"/>
        <w:ind w:firstLine="480"/>
      </w:pPr>
      <w:r>
        <w:t xml:space="preserve">180 万元（不含事故罚款），主要包含一次性工亡补助金、丧</w:t>
      </w:r>
    </w:p>
    <w:p>
      <w:pPr>
        <w:spacing w:line="360" w:lineRule="auto" w:before="60" w:after="60"/>
        <w:ind w:firstLine="480"/>
      </w:pPr>
      <w:r>
        <w:t xml:space="preserve">葬补助费、供养亲属抚恤金、事故善后处置赔付等支出。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四、事故发生的原因和事故性质</w:t>
      </w:r>
    </w:p>
    <w:p>
      <w:pPr>
        <w:spacing w:line="360" w:lineRule="auto" w:before="60" w:after="60"/>
        <w:ind w:firstLine="480"/>
      </w:pPr>
      <w:r>
        <w:t xml:space="preserve">（一）事故调查情况</w:t>
      </w:r>
    </w:p>
    <w:p>
      <w:pPr>
        <w:spacing w:line="360" w:lineRule="auto" w:before="60" w:after="60"/>
        <w:ind w:firstLine="480"/>
      </w:pPr>
      <w:r>
        <w:t xml:space="preserve">1. 现场情况</w:t>
      </w:r>
    </w:p>
    <w:p>
      <w:pPr>
        <w:spacing w:line="360" w:lineRule="auto" w:before="60" w:after="60"/>
        <w:ind w:firstLine="480"/>
      </w:pPr>
      <w:r>
        <w:t xml:space="preserve">经现场勘察和调取监控视频，事故发生在第 5 车间焊接</w:t>
      </w:r>
    </w:p>
    <w:p>
      <w:pPr>
        <w:spacing w:line="360" w:lineRule="auto" w:before="60" w:after="60"/>
        <w:ind w:firstLine="480"/>
      </w:pPr>
      <w:r>
        <w:t xml:space="preserve">工序。事发时，除死者崔某庆外，现场有班组长李恒娟在约 5</w:t>
      </w:r>
    </w:p>
    <w:p>
      <w:pPr>
        <w:spacing w:line="360" w:lineRule="auto" w:before="60" w:after="60"/>
        <w:ind w:firstLine="480"/>
      </w:pPr>
      <w:r>
        <w:t xml:space="preserve">米外的同一台架南侧作业。车间内行车运行正常，事发构件</w:t>
      </w:r>
    </w:p>
    <w:p>
      <w:pPr>
        <w:spacing w:line="360" w:lineRule="auto" w:before="60" w:after="60"/>
        <w:ind w:firstLine="480"/>
      </w:pPr>
      <w:r>
        <w:t xml:space="preserve">为箱型柱钢构件，重约 3 吨。崔某庆正确佩戴安全帽，帽带</w:t>
      </w:r>
    </w:p>
    <w:p>
      <w:pPr>
        <w:spacing w:line="360" w:lineRule="auto" w:before="60" w:after="60"/>
        <w:ind w:firstLine="480"/>
      </w:pPr>
      <w:r>
        <w:t xml:space="preserve">系紧（图 2），遥控器在手中，头部被挤压于构件与台架侧面</w:t>
      </w:r>
    </w:p>
    <w:p>
      <w:pPr>
        <w:spacing w:line="360" w:lineRule="auto" w:before="60" w:after="60"/>
        <w:ind w:firstLine="480"/>
      </w:pPr>
      <w:r>
        <w:t xml:space="preserve">棱角之间。（图 3）</w:t>
      </w:r>
    </w:p>
    <w:p>
      <w:pPr>
        <w:spacing w:line="360" w:lineRule="auto" w:before="60" w:after="60"/>
        <w:ind w:firstLine="480"/>
      </w:pPr>
      <w:r>
        <w:t xml:space="preserve">图 2 事故现场安全帽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图3 事故现场</w:t>
      </w:r>
    </w:p>
    <w:p>
      <w:pPr>
        <w:spacing w:line="360" w:lineRule="auto" w:before="60" w:after="60"/>
        <w:ind w:firstLine="480"/>
      </w:pPr>
      <w:r>
        <w:t xml:space="preserve">2.起重机械情况</w:t>
      </w:r>
    </w:p>
    <w:p>
      <w:pPr>
        <w:spacing w:line="360" w:lineRule="auto" w:before="60" w:after="60"/>
        <w:ind w:firstLine="480"/>
      </w:pPr>
      <w:r>
        <w:t xml:space="preserve">涉事设备为电动单梁桥式起重机，制造单位：河南省矿</w:t>
      </w:r>
    </w:p>
    <w:p>
      <w:pPr>
        <w:spacing w:line="360" w:lineRule="auto" w:before="60" w:after="60"/>
        <w:ind w:firstLine="480"/>
      </w:pPr>
      <w:r>
        <w:t xml:space="preserve">山起重机有限公司，产品编号：2402105262，设备代码：</w:t>
      </w:r>
    </w:p>
    <w:p>
      <w:pPr>
        <w:spacing w:line="360" w:lineRule="auto" w:before="60" w:after="60"/>
        <w:ind w:firstLine="480"/>
      </w:pPr>
      <w:r>
        <w:t xml:space="preserve">417010461202425262，型号规格：LD10-25.5A4，额定起重量</w:t>
      </w:r>
    </w:p>
    <w:p>
      <w:pPr>
        <w:spacing w:line="360" w:lineRule="auto" w:before="60" w:after="60"/>
        <w:ind w:firstLine="480"/>
      </w:pPr>
      <w:r>
        <w:t xml:space="preserve">10 吨，整机工作级别 A4。使用登记证编号：起 17 皖 P00712</w:t>
      </w:r>
    </w:p>
    <w:p>
      <w:pPr>
        <w:spacing w:line="360" w:lineRule="auto" w:before="60" w:after="60"/>
        <w:ind w:firstLine="480"/>
      </w:pPr>
      <w:r>
        <w:t xml:space="preserve">（25），使用单位：宣城市盛鸿建筑科技有限公司，设备使</w:t>
      </w:r>
    </w:p>
    <w:p>
      <w:pPr>
        <w:spacing w:line="360" w:lineRule="auto" w:before="60" w:after="60"/>
        <w:ind w:firstLine="480"/>
      </w:pPr>
      <w:r>
        <w:t xml:space="preserve">用地点：安徽省宣城经济技术开发区风萃路交叉口99 号盛鸿</w:t>
      </w:r>
    </w:p>
    <w:p>
      <w:pPr>
        <w:spacing w:line="360" w:lineRule="auto" w:before="60" w:after="60"/>
        <w:ind w:firstLine="480"/>
      </w:pPr>
      <w:r>
        <w:t xml:space="preserve">建筑科技五车间北侧。首次检验日期：2024 年 12 月 23 日，</w:t>
      </w:r>
    </w:p>
    <w:p>
      <w:pPr>
        <w:spacing w:line="360" w:lineRule="auto" w:before="60" w:after="60"/>
        <w:ind w:firstLine="480"/>
      </w:pPr>
      <w:r>
        <w:t xml:space="preserve">检验机构：宣城市特种设备监督检验中心，下次检验日期：</w:t>
      </w:r>
    </w:p>
    <w:p>
      <w:pPr>
        <w:spacing w:line="360" w:lineRule="auto" w:before="60" w:after="60"/>
        <w:ind w:firstLine="480"/>
      </w:pPr>
      <w:r>
        <w:t xml:space="preserve">2026 年 12 月，检验结论：合格。事发时设备运行正常，无故</w:t>
      </w:r>
    </w:p>
    <w:p>
      <w:pPr>
        <w:spacing w:line="360" w:lineRule="auto" w:before="60" w:after="60"/>
        <w:ind w:firstLine="480"/>
      </w:pPr>
      <w:r>
        <w:t xml:space="preserve">障。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3.相关人员持证情况</w:t>
      </w:r>
    </w:p>
    <w:p>
      <w:pPr>
        <w:spacing w:line="360" w:lineRule="auto" w:before="60" w:after="60"/>
        <w:ind w:firstLine="480"/>
      </w:pPr>
      <w:r>
        <w:t xml:space="preserve">崔某庆系琛诚建筑焊工，在焊接过程中会使用行车对构</w:t>
      </w:r>
    </w:p>
    <w:p>
      <w:pPr>
        <w:spacing w:line="360" w:lineRule="auto" w:before="60" w:after="60"/>
        <w:ind w:firstLine="480"/>
      </w:pPr>
      <w:r>
        <w:t xml:space="preserve">件进行吊运和翻转操作。依据《特种设备作业人员考核规则》</w:t>
      </w:r>
    </w:p>
    <w:p>
      <w:pPr>
        <w:spacing w:line="360" w:lineRule="auto" w:before="60" w:after="60"/>
        <w:ind w:firstLine="480"/>
      </w:pPr>
      <w:r>
        <w:t xml:space="preserve">（TSG Z6001-2019）附录 J，起重机械地面操作人员和遥控操</w:t>
      </w:r>
    </w:p>
    <w:p>
      <w:pPr>
        <w:spacing w:line="360" w:lineRule="auto" w:before="60" w:after="60"/>
        <w:ind w:firstLine="480"/>
      </w:pPr>
      <w:r>
        <w:t xml:space="preserve">作人员不需要取得《特种设备作业人员证》。2022 年 11 月</w:t>
      </w:r>
    </w:p>
    <w:p>
      <w:pPr>
        <w:spacing w:line="360" w:lineRule="auto" w:before="60" w:after="60"/>
        <w:ind w:firstLine="480"/>
      </w:pPr>
      <w:r>
        <w:t xml:space="preserve">22 日，盛鸿建筑对其进行行车（遥控）安全操作培训，并签</w:t>
      </w:r>
    </w:p>
    <w:p>
      <w:pPr>
        <w:spacing w:line="360" w:lineRule="auto" w:before="60" w:after="60"/>
        <w:ind w:firstLine="480"/>
      </w:pPr>
      <w:r>
        <w:t xml:space="preserve">订《地面行车安全操作告知书》；2026 年3 月 16 日，琛诚建</w:t>
      </w:r>
    </w:p>
    <w:p>
      <w:pPr>
        <w:spacing w:line="360" w:lineRule="auto" w:before="60" w:after="60"/>
        <w:ind w:firstLine="480"/>
      </w:pPr>
      <w:r>
        <w:t xml:space="preserve">筑对其进行行车起重安全教育培训。</w:t>
      </w:r>
    </w:p>
    <w:p>
      <w:pPr>
        <w:spacing w:line="360" w:lineRule="auto" w:before="60" w:after="60"/>
        <w:ind w:firstLine="480"/>
      </w:pPr>
      <w:r>
        <w:t xml:space="preserve">4.安全生产管理情况</w:t>
      </w:r>
    </w:p>
    <w:p>
      <w:pPr>
        <w:spacing w:line="360" w:lineRule="auto" w:before="60" w:after="60"/>
        <w:ind w:firstLine="480"/>
      </w:pPr>
      <w:r>
        <w:t xml:space="preserve">琛诚建筑已建立全员安全生产责任制。制定了安全生产</w:t>
      </w:r>
    </w:p>
    <w:p>
      <w:pPr>
        <w:spacing w:line="360" w:lineRule="auto" w:before="60" w:after="60"/>
        <w:ind w:firstLine="480"/>
      </w:pPr>
      <w:r>
        <w:t xml:space="preserve">管理制度汇编和安全操作规程，包括《行车工安全技术操作</w:t>
      </w:r>
    </w:p>
    <w:p>
      <w:pPr>
        <w:spacing w:line="360" w:lineRule="auto" w:before="60" w:after="60"/>
        <w:ind w:firstLine="480"/>
      </w:pPr>
      <w:r>
        <w:t xml:space="preserve">规程》《吊索具安全技术操作规程》等；建立了“日管控、</w:t>
      </w:r>
    </w:p>
    <w:p>
      <w:pPr>
        <w:spacing w:line="360" w:lineRule="auto" w:before="60" w:after="60"/>
        <w:ind w:firstLine="480"/>
      </w:pPr>
      <w:r>
        <w:t xml:space="preserve">周排查、月调度”并有记录台账。</w:t>
      </w:r>
    </w:p>
    <w:p>
      <w:pPr>
        <w:spacing w:line="360" w:lineRule="auto" w:before="60" w:after="60"/>
        <w:ind w:firstLine="480"/>
      </w:pPr>
      <w:r>
        <w:t xml:space="preserve">盛鸿建筑建立了安全生产管理制度汇编，设置了安全生</w:t>
      </w:r>
    </w:p>
    <w:p>
      <w:pPr>
        <w:spacing w:line="360" w:lineRule="auto" w:before="60" w:after="60"/>
        <w:ind w:firstLine="480"/>
      </w:pPr>
      <w:r>
        <w:t xml:space="preserve">产领导小组和特种设备安全管理机构，按月组织特种设备月</w:t>
      </w:r>
    </w:p>
    <w:p>
      <w:pPr>
        <w:spacing w:line="360" w:lineRule="auto" w:before="60" w:after="60"/>
        <w:ind w:firstLine="480"/>
      </w:pPr>
      <w:r>
        <w:t xml:space="preserve">调度会议，定期对琛诚建筑承租车间进行安全检查并有记录</w:t>
      </w:r>
    </w:p>
    <w:p>
      <w:pPr>
        <w:spacing w:line="360" w:lineRule="auto" w:before="60" w:after="60"/>
        <w:ind w:firstLine="480"/>
      </w:pPr>
      <w:r>
        <w:t xml:space="preserve">台帐，并督促指导对发现的问题进行整改。</w:t>
      </w:r>
    </w:p>
    <w:p>
      <w:pPr>
        <w:spacing w:line="360" w:lineRule="auto" w:before="60" w:after="60"/>
        <w:ind w:firstLine="480"/>
      </w:pPr>
      <w:r>
        <w:t xml:space="preserve">5.相关部门履职情况</w:t>
      </w:r>
    </w:p>
    <w:p>
      <w:pPr>
        <w:spacing w:line="360" w:lineRule="auto" w:before="60" w:after="60"/>
        <w:ind w:firstLine="480"/>
      </w:pPr>
      <w:r>
        <w:t xml:space="preserve">宣城经开区管委会作为属地管理单位，按照要求落实安</w:t>
      </w:r>
    </w:p>
    <w:p>
      <w:pPr>
        <w:spacing w:line="360" w:lineRule="auto" w:before="60" w:after="60"/>
        <w:ind w:firstLine="480"/>
      </w:pPr>
      <w:r>
        <w:t xml:space="preserve">全生产属地管理责任。宣城经开区应急管理局作为安全生产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综合管理部门，编制了年度检查计划，对企业安全生产工作</w:t>
      </w:r>
    </w:p>
    <w:p>
      <w:pPr>
        <w:spacing w:line="360" w:lineRule="auto" w:before="60" w:after="60"/>
        <w:ind w:firstLine="480"/>
      </w:pPr>
      <w:r>
        <w:t xml:space="preserve">有部署、有检查。宣城经开区市场监督管理局作为特种设备</w:t>
      </w:r>
    </w:p>
    <w:p>
      <w:pPr>
        <w:spacing w:line="360" w:lineRule="auto" w:before="60" w:after="60"/>
        <w:ind w:firstLine="480"/>
      </w:pPr>
      <w:r>
        <w:t xml:space="preserve">安全监管职能部门，对特种设备安全工作有部署、有检查，</w:t>
      </w:r>
    </w:p>
    <w:p>
      <w:pPr>
        <w:spacing w:line="360" w:lineRule="auto" w:before="60" w:after="60"/>
        <w:ind w:firstLine="480"/>
      </w:pPr>
      <w:r>
        <w:t xml:space="preserve">建立了特种设备监管台账，督促企业落实主体责任。</w:t>
      </w:r>
    </w:p>
    <w:p>
      <w:pPr>
        <w:spacing w:line="360" w:lineRule="auto" w:before="60" w:after="60"/>
        <w:ind w:firstLine="480"/>
      </w:pPr>
      <w:r>
        <w:t xml:space="preserve">（二）事故原因</w:t>
      </w:r>
    </w:p>
    <w:p>
      <w:pPr>
        <w:spacing w:line="360" w:lineRule="auto" w:before="60" w:after="60"/>
        <w:ind w:firstLine="480"/>
      </w:pPr>
      <w:r>
        <w:t xml:space="preserve">1.事故直接原因</w:t>
      </w:r>
    </w:p>
    <w:p>
      <w:pPr>
        <w:spacing w:line="360" w:lineRule="auto" w:before="60" w:after="60"/>
        <w:ind w:firstLine="480"/>
      </w:pPr>
      <w:r>
        <w:t xml:space="preserve">崔某庆虽经安全教育，但自身安全意识淡薄，起重作业</w:t>
      </w:r>
    </w:p>
    <w:p>
      <w:pPr>
        <w:spacing w:line="360" w:lineRule="auto" w:before="60" w:after="60"/>
        <w:ind w:firstLine="480"/>
      </w:pPr>
      <w:r>
        <w:t xml:space="preserve">风险辨识能力不足，未严格执行起重机械安全操作规程，违</w:t>
      </w:r>
    </w:p>
    <w:p>
      <w:pPr>
        <w:spacing w:line="360" w:lineRule="auto" w:before="60" w:after="60"/>
        <w:ind w:firstLine="480"/>
      </w:pPr>
      <w:r>
        <w:t xml:space="preserve">规进入吊运构件覆盖的危险区域，未与吊物保持安全距离，</w:t>
      </w:r>
    </w:p>
    <w:p>
      <w:pPr>
        <w:spacing w:line="360" w:lineRule="auto" w:before="60" w:after="60"/>
        <w:ind w:firstLine="480"/>
      </w:pPr>
      <w:r>
        <w:t xml:space="preserve">被翻转的钢构件挤压头部致死，其违章作业是导致本起事故</w:t>
      </w:r>
    </w:p>
    <w:p>
      <w:pPr>
        <w:spacing w:line="360" w:lineRule="auto" w:before="60" w:after="60"/>
        <w:ind w:firstLine="480"/>
      </w:pPr>
      <w:r>
        <w:t xml:space="preserve">发生的直接原因。</w:t>
      </w:r>
    </w:p>
    <w:p>
      <w:pPr>
        <w:spacing w:line="360" w:lineRule="auto" w:before="60" w:after="60"/>
        <w:ind w:firstLine="480"/>
      </w:pPr>
      <w:r>
        <w:t xml:space="preserve">2.事故间接原因</w:t>
      </w:r>
    </w:p>
    <w:p>
      <w:pPr>
        <w:spacing w:line="360" w:lineRule="auto" w:before="60" w:after="60"/>
        <w:ind w:firstLine="480"/>
      </w:pPr>
      <w:r>
        <w:t xml:space="preserve">琛诚建筑安全生产主体责任落实不到位，现场安全管理</w:t>
      </w:r>
    </w:p>
    <w:p>
      <w:pPr>
        <w:spacing w:line="360" w:lineRule="auto" w:before="60" w:after="60"/>
        <w:ind w:firstLine="480"/>
      </w:pPr>
      <w:r>
        <w:t xml:space="preserve">缺失；安全教育培训流于形式，未能有效纠正员工违章作业；</w:t>
      </w:r>
    </w:p>
    <w:p>
      <w:pPr>
        <w:spacing w:line="360" w:lineRule="auto" w:before="60" w:after="60"/>
        <w:ind w:firstLine="480"/>
      </w:pPr>
      <w:r>
        <w:t xml:space="preserve">隐患排查治理不彻底，对行车起重作业人员违规站位等问题</w:t>
      </w:r>
    </w:p>
    <w:p>
      <w:pPr>
        <w:spacing w:line="360" w:lineRule="auto" w:before="60" w:after="60"/>
        <w:ind w:firstLine="480"/>
      </w:pPr>
      <w:r>
        <w:t xml:space="preserve">管控不力。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在事故调查过程中，通过问询相关人员、调阅视频监控，</w:t>
      </w:r>
    </w:p>
    <w:p>
      <w:pPr>
        <w:spacing w:line="360" w:lineRule="auto" w:before="60" w:after="60"/>
        <w:ind w:firstLine="480"/>
      </w:pPr>
      <w:r>
        <w:t xml:space="preserve">确定崔某庆是在操作 10吨电动单梁起重机，对箱型柱翻转过</w:t>
      </w:r>
    </w:p>
    <w:p>
      <w:pPr>
        <w:spacing w:line="360" w:lineRule="auto" w:before="60" w:after="60"/>
        <w:ind w:firstLine="480"/>
      </w:pPr>
      <w:r>
        <w:t xml:space="preserve">程中，违反《行车工安全技术操作规程》，进入钢构件吊运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区域，导致被翻转的构件挤压头部致死。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依据《中华人民共和国安全生产法》第二条、《中华人</w:t>
      </w:r>
    </w:p>
    <w:p>
      <w:pPr>
        <w:spacing w:line="360" w:lineRule="auto" w:before="60" w:after="60"/>
        <w:ind w:firstLine="480"/>
      </w:pPr>
      <w:r>
        <w:t xml:space="preserve">民共和国特种设备安全法》第三十四条、《特种设备事故报</w:t>
      </w:r>
    </w:p>
    <w:p>
      <w:pPr>
        <w:spacing w:line="360" w:lineRule="auto" w:before="60" w:after="60"/>
        <w:ind w:firstLine="480"/>
      </w:pPr>
      <w:r>
        <w:t xml:space="preserve">告和调查处理规定》第二条和第三条、TSG08-2026《特种设</w:t>
      </w:r>
    </w:p>
    <w:p>
      <w:pPr>
        <w:spacing w:line="360" w:lineRule="auto" w:before="60" w:after="60"/>
        <w:ind w:firstLine="480"/>
      </w:pPr>
      <w:r>
        <w:t xml:space="preserve">备使用管理规则》 2.6.1 等相关法律法规和安全技术规范相</w:t>
      </w:r>
    </w:p>
    <w:p>
      <w:pPr>
        <w:spacing w:line="360" w:lineRule="auto" w:before="60" w:after="60"/>
        <w:ind w:firstLine="480"/>
      </w:pPr>
      <w:r>
        <w:t xml:space="preserve">关要求，特种设备从业人员在作业过程中，应当严格落实岗</w:t>
      </w:r>
    </w:p>
    <w:p>
      <w:pPr>
        <w:spacing w:line="360" w:lineRule="auto" w:before="60" w:after="60"/>
        <w:ind w:firstLine="480"/>
      </w:pPr>
      <w:r>
        <w:t xml:space="preserve">位安全责任，遵守本单位的安全生产规章制度和操作规程，</w:t>
      </w:r>
    </w:p>
    <w:p>
      <w:pPr>
        <w:spacing w:line="360" w:lineRule="auto" w:before="60" w:after="60"/>
        <w:ind w:firstLine="480"/>
      </w:pPr>
      <w:r>
        <w:t xml:space="preserve">服从管理，正确佩戴和使用劳动防护用品。经事故调查组综</w:t>
      </w:r>
    </w:p>
    <w:p>
      <w:pPr>
        <w:spacing w:line="360" w:lineRule="auto" w:before="60" w:after="60"/>
        <w:ind w:firstLine="480"/>
      </w:pPr>
      <w:r>
        <w:t xml:space="preserve">合研判，认定该起事故是一起起重作业人员违章作业，企业</w:t>
      </w:r>
    </w:p>
    <w:p>
      <w:pPr>
        <w:spacing w:line="360" w:lineRule="auto" w:before="60" w:after="60"/>
        <w:ind w:firstLine="480"/>
      </w:pPr>
      <w:r>
        <w:t xml:space="preserve">主体责任落实不到位导致的行车起重致害一般生产安全事故。</w:t>
      </w:r>
    </w:p>
    <w:p>
      <w:pPr>
        <w:spacing w:line="360" w:lineRule="auto" w:before="60" w:after="60"/>
        <w:ind w:firstLine="480"/>
      </w:pPr>
      <w:r>
        <w:t xml:space="preserve">五、事故责任人的认定和处理建议</w:t>
      </w:r>
    </w:p>
    <w:p>
      <w:pPr>
        <w:spacing w:line="360" w:lineRule="auto" w:before="60" w:after="60"/>
        <w:ind w:firstLine="480"/>
      </w:pPr>
      <w:r>
        <w:t xml:space="preserve">（一）建议对相关责任单位的处理建议</w:t>
      </w:r>
    </w:p>
    <w:p>
      <w:pPr>
        <w:spacing w:line="360" w:lineRule="auto" w:before="60" w:after="60"/>
        <w:ind w:firstLine="480"/>
      </w:pPr>
      <w:r>
        <w:t xml:space="preserve">琛诚建筑 企业安全生产主体责任落实不到位，虽然制</w:t>
      </w:r>
    </w:p>
    <w:p>
      <w:pPr>
        <w:spacing w:line="360" w:lineRule="auto" w:before="60" w:after="60"/>
        <w:ind w:firstLine="480"/>
      </w:pPr>
      <w:r>
        <w:t xml:space="preserve">定了特种设备安全管理制度和操作规程及“日管控、周排查、</w:t>
      </w:r>
    </w:p>
    <w:p>
      <w:pPr>
        <w:spacing w:line="360" w:lineRule="auto" w:before="60" w:after="60"/>
        <w:ind w:firstLine="480"/>
      </w:pPr>
      <w:r>
        <w:t xml:space="preserve">月调度” 等相关制度，但是没有落到实处，流于形式，起重</w:t>
      </w:r>
    </w:p>
    <w:p>
      <w:pPr>
        <w:spacing w:line="360" w:lineRule="auto" w:before="60" w:after="60"/>
        <w:ind w:firstLine="480"/>
      </w:pPr>
      <w:r>
        <w:t xml:space="preserve">机操作人员未严格按照安全操作规程作业，没有有效保证从</w:t>
      </w:r>
    </w:p>
    <w:p>
      <w:pPr>
        <w:spacing w:line="360" w:lineRule="auto" w:before="60" w:after="60"/>
        <w:ind w:firstLine="480"/>
      </w:pPr>
      <w:r>
        <w:t xml:space="preserve">业人员具备必要的作业安全意识和安全能力，企业隐患排查</w:t>
      </w:r>
    </w:p>
    <w:p>
      <w:pPr>
        <w:spacing w:line="360" w:lineRule="auto" w:before="60" w:after="60"/>
        <w:ind w:firstLine="480"/>
      </w:pPr>
      <w:r>
        <w:t xml:space="preserve">不彻底，未能及时发现、制止、纠正员工违反操作规程的行</w:t>
      </w:r>
    </w:p>
    <w:p>
      <w:pPr>
        <w:spacing w:line="360" w:lineRule="auto" w:before="60" w:after="60"/>
        <w:ind w:firstLine="480"/>
      </w:pPr>
      <w:r>
        <w:t xml:space="preserve">为，对事故发生负有主要责任。建议由市场监督管理部门依</w:t>
      </w:r>
    </w:p>
    <w:p>
      <w:pPr>
        <w:spacing w:line="360" w:lineRule="auto" w:before="60" w:after="60"/>
        <w:ind w:firstLine="480"/>
      </w:pPr>
      <w:r>
        <w:t xml:space="preserve">据《中华人民共和国特种设备安全法》等相关条款规定，对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其进行行政处罚。</w:t>
      </w:r>
    </w:p>
    <w:p>
      <w:pPr>
        <w:spacing w:line="360" w:lineRule="auto" w:before="60" w:after="60"/>
        <w:ind w:firstLine="480"/>
      </w:pPr>
      <w:r>
        <w:t xml:space="preserve">盛鸿建筑 要加强对承租单位安全生产统一协调、管理</w:t>
      </w:r>
    </w:p>
    <w:p>
      <w:pPr>
        <w:spacing w:line="360" w:lineRule="auto" w:before="60" w:after="60"/>
        <w:ind w:firstLine="480"/>
      </w:pPr>
      <w:r>
        <w:t xml:space="preserve">职责，督促承租单位在承租期间切实落实企业主体责任，切</w:t>
      </w:r>
    </w:p>
    <w:p>
      <w:pPr>
        <w:spacing w:line="360" w:lineRule="auto" w:before="60" w:after="60"/>
        <w:ind w:firstLine="480"/>
      </w:pPr>
      <w:r>
        <w:t xml:space="preserve">实加强对员工的教育培训工作，及时制止和纠正作业人员违</w:t>
      </w:r>
    </w:p>
    <w:p>
      <w:pPr>
        <w:spacing w:line="360" w:lineRule="auto" w:before="60" w:after="60"/>
        <w:ind w:firstLine="480"/>
      </w:pPr>
      <w:r>
        <w:t xml:space="preserve">反操作规程等违章行为，对发现问题要责令限期整改并跟踪</w:t>
      </w:r>
    </w:p>
    <w:p>
      <w:pPr>
        <w:spacing w:line="360" w:lineRule="auto" w:before="60" w:after="60"/>
        <w:ind w:firstLine="480"/>
      </w:pPr>
      <w:r>
        <w:t xml:space="preserve">闭环。建议由宣城经开区管委会对企业进行约谈警示处理，</w:t>
      </w:r>
    </w:p>
    <w:p>
      <w:pPr>
        <w:spacing w:line="360" w:lineRule="auto" w:before="60" w:after="60"/>
        <w:ind w:firstLine="480"/>
      </w:pPr>
      <w:r>
        <w:t xml:space="preserve">督促企业落实对承租单位安全生产统一协调、管理职责。</w:t>
      </w:r>
    </w:p>
    <w:p>
      <w:pPr>
        <w:spacing w:line="360" w:lineRule="auto" w:before="60" w:after="60"/>
        <w:ind w:firstLine="480"/>
      </w:pPr>
      <w:r>
        <w:t xml:space="preserve">（二）建议对相关责任人的处理建议</w:t>
      </w:r>
    </w:p>
    <w:p>
      <w:pPr>
        <w:spacing w:line="360" w:lineRule="auto" w:before="60" w:after="60"/>
        <w:ind w:firstLine="480"/>
      </w:pPr>
      <w:r>
        <w:t xml:space="preserve">崔某庆，琛诚建筑焊工。在使用行车过程中（因焊接过</w:t>
      </w:r>
    </w:p>
    <w:p>
      <w:pPr>
        <w:spacing w:line="360" w:lineRule="auto" w:before="60" w:after="60"/>
        <w:ind w:firstLine="480"/>
      </w:pPr>
      <w:r>
        <w:t xml:space="preserve">程需要使用行车对构件进行吊运和翻转操作），安全意识淡</w:t>
      </w:r>
    </w:p>
    <w:p>
      <w:pPr>
        <w:spacing w:line="360" w:lineRule="auto" w:before="60" w:after="60"/>
        <w:ind w:firstLine="480"/>
      </w:pPr>
      <w:r>
        <w:t xml:space="preserve">薄，缺乏起重作业风险辨识能力，未严格执行起重机械安全</w:t>
      </w:r>
    </w:p>
    <w:p>
      <w:pPr>
        <w:spacing w:line="360" w:lineRule="auto" w:before="60" w:after="60"/>
        <w:ind w:firstLine="480"/>
      </w:pPr>
      <w:r>
        <w:t xml:space="preserve">操作规程，违规进入吊运构件覆盖的危险区域，未与吊物保</w:t>
      </w:r>
    </w:p>
    <w:p>
      <w:pPr>
        <w:spacing w:line="360" w:lineRule="auto" w:before="60" w:after="60"/>
        <w:ind w:firstLine="480"/>
      </w:pPr>
      <w:r>
        <w:t xml:space="preserve">持安全距离，被翻转的钢构件挤压头部致死，对事故发生负</w:t>
      </w:r>
    </w:p>
    <w:p>
      <w:pPr>
        <w:spacing w:line="360" w:lineRule="auto" w:before="60" w:after="60"/>
        <w:ind w:firstLine="480"/>
      </w:pPr>
      <w:r>
        <w:t xml:space="preserve">有直接责任。鉴于其在事故中死亡，建议免予追究责任。</w:t>
      </w:r>
    </w:p>
    <w:p>
      <w:pPr>
        <w:spacing w:line="360" w:lineRule="auto" w:before="60" w:after="60"/>
        <w:ind w:firstLine="480"/>
      </w:pPr>
      <w:r>
        <w:t xml:space="preserve">孙海成，琛诚建筑法定代表人。未履行企业安全生产主</w:t>
      </w:r>
    </w:p>
    <w:p>
      <w:pPr>
        <w:spacing w:line="360" w:lineRule="auto" w:before="60" w:after="60"/>
        <w:ind w:firstLine="480"/>
      </w:pPr>
      <w:r>
        <w:t xml:space="preserve">要负责人管理职责，未及时发现和消除本单位员工操作起重</w:t>
      </w:r>
    </w:p>
    <w:p>
      <w:pPr>
        <w:spacing w:line="360" w:lineRule="auto" w:before="60" w:after="60"/>
        <w:ind w:firstLine="480"/>
      </w:pPr>
      <w:r>
        <w:t xml:space="preserve">机械时违规进入吊运区域等隐患，对事故发生负有主要领导</w:t>
      </w:r>
    </w:p>
    <w:p>
      <w:pPr>
        <w:spacing w:line="360" w:lineRule="auto" w:before="60" w:after="60"/>
        <w:ind w:firstLine="480"/>
      </w:pPr>
      <w:r>
        <w:t xml:space="preserve">责任。建议由市场监督管理部门依据《中华人民共和国特种</w:t>
      </w:r>
    </w:p>
    <w:p>
      <w:pPr>
        <w:spacing w:line="360" w:lineRule="auto" w:before="60" w:after="60"/>
        <w:ind w:firstLine="480"/>
      </w:pPr>
      <w:r>
        <w:t xml:space="preserve">设备安全法》等有关规定，对其进行行政处罚。</w:t>
      </w:r>
    </w:p>
    <w:p>
      <w:pPr>
        <w:spacing w:line="360" w:lineRule="auto" w:before="60" w:after="60"/>
        <w:ind w:firstLine="480"/>
      </w:pPr>
      <w:r>
        <w:t xml:space="preserve">李绪德，琛诚建筑特种设备安全员。日常现场巡查流于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形式，未能及时发现和制止吊装作业人员违章站位、冒险作</w:t>
      </w:r>
    </w:p>
    <w:p>
      <w:pPr>
        <w:spacing w:line="360" w:lineRule="auto" w:before="60" w:after="60"/>
        <w:ind w:firstLine="480"/>
      </w:pPr>
      <w:r>
        <w:t xml:space="preserve">业行为，安全履职失职。建议责令企业按内部管理制度严肃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李恒娟，琛诚建筑班组长。现场安全监护职责履行不到</w:t>
      </w:r>
    </w:p>
    <w:p>
      <w:pPr>
        <w:spacing w:line="360" w:lineRule="auto" w:before="60" w:after="60"/>
        <w:ind w:firstLine="480"/>
      </w:pPr>
      <w:r>
        <w:t xml:space="preserve">位，未及时制止组员违章作业，对事故发生负有管理责任。</w:t>
      </w:r>
    </w:p>
    <w:p>
      <w:pPr>
        <w:spacing w:line="360" w:lineRule="auto" w:before="60" w:after="60"/>
        <w:ind w:firstLine="480"/>
      </w:pPr>
      <w:r>
        <w:t xml:space="preserve">建议责令企业按内部管理制度予以处理。</w:t>
      </w:r>
    </w:p>
    <w:p>
      <w:pPr>
        <w:spacing w:line="360" w:lineRule="auto" w:before="60" w:after="60"/>
        <w:ind w:firstLine="480"/>
      </w:pPr>
      <w:r>
        <w:t xml:space="preserve">张宗斌，盛鸿建筑法定代表人。加强对承租单位安全生</w:t>
      </w:r>
    </w:p>
    <w:p>
      <w:pPr>
        <w:spacing w:line="360" w:lineRule="auto" w:before="60" w:after="60"/>
        <w:ind w:firstLine="480"/>
      </w:pPr>
      <w:r>
        <w:t xml:space="preserve">产统一协调、管理职责，督促承租单位在承租期间切实落实</w:t>
      </w:r>
    </w:p>
    <w:p>
      <w:pPr>
        <w:spacing w:line="360" w:lineRule="auto" w:before="60" w:after="60"/>
        <w:ind w:firstLine="480"/>
      </w:pPr>
      <w:r>
        <w:t xml:space="preserve">企业主体责任。建议由宣城经开区管委会对企业主要负责人</w:t>
      </w:r>
    </w:p>
    <w:p>
      <w:pPr>
        <w:spacing w:line="360" w:lineRule="auto" w:before="60" w:after="60"/>
        <w:ind w:firstLine="480"/>
      </w:pPr>
      <w:r>
        <w:t xml:space="preserve">约谈警示处理，督促租赁单位落实企业主体责任，压实企业</w:t>
      </w:r>
    </w:p>
    <w:p>
      <w:pPr>
        <w:spacing w:line="360" w:lineRule="auto" w:before="60" w:after="60"/>
        <w:ind w:firstLine="480"/>
      </w:pPr>
      <w:r>
        <w:t xml:space="preserve">第一责任人职责。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（一）落实企业主体责任</w:t>
      </w:r>
    </w:p>
    <w:p>
      <w:pPr>
        <w:spacing w:line="360" w:lineRule="auto" w:before="60" w:after="60"/>
        <w:ind w:firstLine="480"/>
      </w:pPr>
      <w:r>
        <w:t xml:space="preserve">琛诚建筑要强化落实安全主体责任，主要负责人和各级</w:t>
      </w:r>
    </w:p>
    <w:p>
      <w:pPr>
        <w:spacing w:line="360" w:lineRule="auto" w:before="60" w:after="60"/>
        <w:ind w:firstLine="480"/>
      </w:pPr>
      <w:r>
        <w:t xml:space="preserve">责任人员要认真履行职责，督促、检查本单位的安全生产工</w:t>
      </w:r>
    </w:p>
    <w:p>
      <w:pPr>
        <w:spacing w:line="360" w:lineRule="auto" w:before="60" w:after="60"/>
        <w:ind w:firstLine="480"/>
      </w:pPr>
      <w:r>
        <w:t xml:space="preserve">作，及时消除事故隐患；组织制定并完善特种设备操作规程</w:t>
      </w:r>
    </w:p>
    <w:p>
      <w:pPr>
        <w:spacing w:line="360" w:lineRule="auto" w:before="60" w:after="60"/>
        <w:ind w:firstLine="480"/>
      </w:pPr>
      <w:r>
        <w:t xml:space="preserve">和风险管控清单；严格落实“日管控、周排查、月调度”机</w:t>
      </w:r>
    </w:p>
    <w:p>
      <w:pPr>
        <w:spacing w:line="360" w:lineRule="auto" w:before="60" w:after="60"/>
        <w:ind w:firstLine="480"/>
      </w:pPr>
      <w:r>
        <w:t xml:space="preserve">制；加强对特种设备作业人员进行安全教育和技能培训；安</w:t>
      </w:r>
    </w:p>
    <w:p>
      <w:pPr>
        <w:spacing w:line="360" w:lineRule="auto" w:before="60" w:after="60"/>
        <w:ind w:firstLine="480"/>
      </w:pPr>
      <w:r>
        <w:t xml:space="preserve">全管理人员要按照规定检查本单位的安全生产状况，建立岗</w:t>
      </w:r>
    </w:p>
    <w:p>
      <w:pPr>
        <w:spacing w:line="360" w:lineRule="auto" w:before="60" w:after="60"/>
        <w:ind w:firstLine="480"/>
      </w:pPr>
      <w:r>
        <w:t xml:space="preserve">位责任、隐患治理、应急救援等安全管理制度，及时排查生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产安全事故隐患，制止和纠正违章作业行为。</w:t>
      </w:r>
    </w:p>
    <w:p>
      <w:pPr>
        <w:spacing w:line="360" w:lineRule="auto" w:before="60" w:after="60"/>
        <w:ind w:firstLine="480"/>
      </w:pPr>
      <w:r>
        <w:t xml:space="preserve">盛鸿建筑要依法履行出租单位安全生产统一协调管理职</w:t>
      </w:r>
    </w:p>
    <w:p>
      <w:pPr>
        <w:spacing w:line="360" w:lineRule="auto" w:before="60" w:after="60"/>
        <w:ind w:firstLine="480"/>
      </w:pPr>
      <w:r>
        <w:t xml:space="preserve">责，梳理关联公司各自职责，加强对承租单位的安全检查频</w:t>
      </w:r>
    </w:p>
    <w:p>
      <w:pPr>
        <w:spacing w:line="360" w:lineRule="auto" w:before="60" w:after="60"/>
        <w:ind w:firstLine="480"/>
      </w:pPr>
      <w:r>
        <w:t xml:space="preserve">次和深度，发现问题要责令限期整改并跟踪闭环。</w:t>
      </w:r>
    </w:p>
    <w:p>
      <w:pPr>
        <w:spacing w:line="360" w:lineRule="auto" w:before="60" w:after="60"/>
        <w:ind w:firstLine="480"/>
      </w:pPr>
      <w:r>
        <w:t xml:space="preserve">（二）严格落实监管责任</w:t>
      </w:r>
    </w:p>
    <w:p>
      <w:pPr>
        <w:spacing w:line="360" w:lineRule="auto" w:before="60" w:after="60"/>
        <w:ind w:firstLine="480"/>
      </w:pPr>
      <w:r>
        <w:t xml:space="preserve">宣城经开区管委会需深刻汲取事故教训，督促园区市场</w:t>
      </w:r>
    </w:p>
    <w:p>
      <w:pPr>
        <w:spacing w:line="360" w:lineRule="auto" w:before="60" w:after="60"/>
        <w:ind w:firstLine="480"/>
      </w:pPr>
      <w:r>
        <w:t xml:space="preserve">监管和应急管理等部门强化对辖区内同类企业的指导与事故</w:t>
      </w:r>
    </w:p>
    <w:p>
      <w:pPr>
        <w:spacing w:line="360" w:lineRule="auto" w:before="60" w:after="60"/>
        <w:ind w:firstLine="480"/>
      </w:pPr>
      <w:r>
        <w:t xml:space="preserve">警示教育，进一步落实行业监管和综合监管责任，推动企业</w:t>
      </w:r>
    </w:p>
    <w:p>
      <w:pPr>
        <w:spacing w:line="360" w:lineRule="auto" w:before="60" w:after="60"/>
        <w:ind w:firstLine="480"/>
      </w:pPr>
      <w:r>
        <w:t xml:space="preserve">将安全生产主体责任落到实处，抓牢抓实日常监管，严厉打</w:t>
      </w:r>
    </w:p>
    <w:p>
      <w:pPr>
        <w:spacing w:line="360" w:lineRule="auto" w:before="60" w:after="60"/>
        <w:ind w:firstLine="480"/>
      </w:pPr>
      <w:r>
        <w:t xml:space="preserve">击各类违法违规行为，坚决消除监管盲区与隐患死角，切实</w:t>
      </w:r>
    </w:p>
    <w:p>
      <w:pPr>
        <w:spacing w:line="360" w:lineRule="auto" w:before="60" w:after="60"/>
        <w:ind w:firstLine="480"/>
      </w:pPr>
      <w:r>
        <w:t xml:space="preserve">做到警钟长鸣。</w:t>
      </w:r>
    </w:p>
    <w:p>
      <w:pPr>
        <w:spacing w:line="360" w:lineRule="auto" w:before="60" w:after="60"/>
        <w:ind w:firstLine="480"/>
      </w:pPr>
      <w:r>
        <w:t xml:space="preserve">宣城琛诚建筑工程部“5·7”一般起重致害事故调查组</w:t>
      </w:r>
    </w:p>
    <w:p>
      <w:pPr>
        <w:spacing w:line="360" w:lineRule="auto" w:before="60" w:after="60"/>
        <w:ind w:firstLine="480"/>
      </w:pPr>
      <w:r>
        <w:t xml:space="preserve">2026 年７月 3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