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宁洛高速汝阳段“10·2”较大 道路交通事故调查报告 （网上公示稿）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原文链接：https://yjglj.ly.gov.cn/2024/03-12/157803.html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宁洛高速汝阳段“10·2”较大 道路交通事故调查报告 （网上公示稿）</w:t>
      </w:r>
    </w:p>
    <w:p>
      <w:pPr>
        <w:spacing w:line="360" w:lineRule="auto" w:before="60" w:after="60"/>
        <w:ind w:firstLine="480"/>
      </w:pPr>
      <w:r>
        <w:t xml:space="preserve"> 更新时间：2024-03-12 15:08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91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9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42980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28429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372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037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123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71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png"/><Relationship Id="rIdImg28" Type="http://schemas.openxmlformats.org/officeDocument/2006/relationships/image" Target="media/image28.jpg"/><Relationship Id="rIdImg29" Type="http://schemas.openxmlformats.org/officeDocument/2006/relationships/image" Target="media/image29.jpg"/></Relationships>
</file>