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布尔津县禾木喀纳斯蒙古族乡瑞禾酒店建设项目“6·1”一般其他伤害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来源：布尔津县人民政府　布尔津县·政府信息公开（API）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原文链接：https://www.brj.gov.cn/govxxgk/001001/2025-08-30/c08792ef-a9d6-4cea-afc5-fd1a89e77ecf.html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发布时间：2025-08-30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布尔津县禾木喀纳斯蒙古族乡瑞禾酒店建设项目“6·1”一般其他伤害 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DB001-002012009-2025-06444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布尔津县禾木喀纳斯蒙古族乡瑞禾酒店建设项目“6·1”一般其他伤害 事故调查报告</w:t>
      </w:r>
    </w:p>
    <w:p>
      <w:pPr>
        <w:spacing w:line="360" w:lineRule="auto" w:before="60" w:after="60"/>
        <w:ind w:firstLine="480"/>
      </w:pPr>
      <w:br/>
      附件： “6·1”其他伤害生产安全事故调查报告（定稿）(8.11).docx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