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渭南市人民政府关于《渭南高新区陕西西部重工有限公司“9.12“触电事故调查报告》的批复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来源：渭南市应急管理局　渭南市应急管理局·事故调查报告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原文链接：https://yjj.weinan.gov.cn/zfxxgk/fdzdgknr/zfwj/sgcc/1663443498767450114.html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发布时间：2022-11-25　抓取时间：2026-10-14　正文已重新提取</w:t>
      </w:r>
    </w:p>
    <w:p/>
    <w:p>
      <w:pPr>
        <w:pStyle w:val="Heading1"/>
      </w:pPr>
      <w:r>
        <w:t xml:space="preserve">渭南市人民政府关于《渭南高新区陕西西部重工有限公司“9.12“触电事故调查报告》的批复</w:t>
      </w:r>
    </w:p>
    <w:p>
      <w:pPr>
        <w:spacing w:line="360" w:lineRule="auto" w:before="60" w:after="60"/>
        <w:ind w:firstLine="480"/>
      </w:pPr>
      <w:r>
        <w:t xml:space="preserve">索 引 号</w:t>
      </w:r>
    </w:p>
    <w:p>
      <w:pPr>
        <w:spacing w:line="360" w:lineRule="auto" w:before="60" w:after="60"/>
        <w:ind w:firstLine="480"/>
      </w:pPr>
      <w:r>
        <w:t xml:space="preserve">11610500748613595D/2022-014546</w:t>
      </w:r>
    </w:p>
    <w:p>
      <w:pPr>
        <w:spacing w:line="360" w:lineRule="auto" w:before="60" w:after="60"/>
        <w:ind w:firstLine="480"/>
      </w:pPr>
      <w:r>
        <w:t xml:space="preserve">主题分类</w:t>
      </w:r>
    </w:p>
    <w:p>
      <w:pPr>
        <w:spacing w:line="360" w:lineRule="auto" w:before="60" w:after="60"/>
        <w:ind w:firstLine="480"/>
      </w:pPr>
      <w:r>
        <w:t xml:space="preserve">其他</w:t>
      </w:r>
    </w:p>
    <w:p>
      <w:pPr>
        <w:spacing w:line="360" w:lineRule="auto" w:before="60" w:after="60"/>
        <w:ind w:firstLine="480"/>
      </w:pPr>
      <w:r>
        <w:t xml:space="preserve">发文字号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发布机构</w:t>
      </w:r>
    </w:p>
    <w:p>
      <w:pPr>
        <w:spacing w:line="360" w:lineRule="auto" w:before="60" w:after="60"/>
        <w:ind w:firstLine="480"/>
      </w:pPr>
      <w:r>
        <w:t xml:space="preserve">有 效 性</w:t>
      </w:r>
    </w:p>
    <w:p>
      <w:pPr>
        <w:spacing w:line="360" w:lineRule="auto" w:before="60" w:after="60"/>
        <w:ind w:firstLine="480"/>
      </w:pPr>
      <w:r>
        <w:t xml:space="preserve">来源：渭南市应急管理局</w:t>
      </w:r>
    </w:p>
    <w:p>
      <w:pPr>
        <w:spacing w:line="360" w:lineRule="auto" w:before="60" w:after="60"/>
        <w:ind w:firstLine="480"/>
      </w:pPr>
      <w:r>
        <w:t xml:space="preserve">发布时间：2022-11-25 10:40</w:t>
      </w:r>
    </w:p>
    <w:p>
      <w:pPr>
        <w:spacing w:line="360" w:lineRule="auto" w:before="60" w:after="60"/>
        <w:ind w:firstLine="480"/>
      </w:pPr>
      <w:r>
        <w:t xml:space="preserve">作者：救援协调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渭南市人民政府关于《渭南高新区陕西西部重工有限公司“9.12“触电事故调查报告》的批复</w:t>
      </w:r>
    </w:p>
    <w:p>
      <w:pPr>
        <w:spacing w:line="360" w:lineRule="auto" w:before="60" w:after="60"/>
        <w:ind w:firstLine="480"/>
      </w:pPr>
      <w:r>
        <w:t xml:space="preserve">网络编辑：救援协调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