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余姚中意宁波尚唯汽车饰件有限公司“3·22”一般机械伤害事故调查报告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原文链接：https://www.yy.gov.cn/col/col1229895039/art/2026/art_d4d03a1e252642319dbc69b4440df98d.html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余姚中意宁波尚唯汽车饰件有限公司“3·22”一般机械伤害事故调查报告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2026- 04- 14 14: 26 浏览次数: 字体：[ 大 中 小 ] 信息来源: 余姚市应急管理局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2026- 04- 14 14: 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余姚市应急管理局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3月22日13时30分许，位于余姚市中意宁波生态园兴滨路16号的宁波尚唯汽车饰件有限公司车间内发生一起机械伤害事故，造成1人死亡，直接经济损失约170万元。根据《生产安全事故报告和调查处理条例》（国务院令第493号）等相关规定，经余姚市人民政府授权，由市应急管理局牵头，会同市公安局、市总工会、中意生态园区域开发建设指挥部等单位组成事故调查组，同时邀请市纪委市监委、市检察院派员参加，聘请安全生产专家参与本次事故调查工作。事故调查组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经调查认定，宁波尚唯汽车饰件有限公司“3·22”一般机械伤害事故是一起因员工安全意识淡薄，在设备运行状态下违反操作安全规程探入液压机操作平台中间；且液压机设备安全装置（光栅）设置不符合规范要求造成的一般生产安全责任事故。余姚中意宁波尚唯汽车饰件有限公司“3·22”一般机械伤害事故调查报告.wps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