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毕节赫章“3·23”一般道路交通事故调查报告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来源：贵州省应急管理厅（局）　贵州省·事故调查报告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原文链接：http://yjgl.guizhou.gov.cn/gk/zfxxgk/fdzdgk/dcbg_5888759/202610/t20261015_90991457.html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发布时间：2026-10-16　抓取时间：2026-10-17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/Relationships>
</file>