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德兴市某塑业有限公司“12·5”一般高处坠落事故调查报告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来源：德兴市应急管理局　上饶德兴市·安全生产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原文链接：http://www.dxs.gov.cn/dxsyjwlj/xgzhgqnlijguoxnxqsc/202605/699b07c9f7ed476b879b3906ea82305b.shtml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发布时间：2026-09-18　抓取时间：2026-10-17</w:t>
      </w:r>
    </w:p>
    <w:p/>
    <w:p>
      <w:pPr>
        <w:spacing w:line="360" w:lineRule="auto" w:before="60" w:after="60"/>
        <w:ind w:firstLine="480"/>
      </w:pPr>
      <w:r>
        <w:t xml:space="preserve"> 德兴市应急管理局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4544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4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当前位置： 德兴市应急管理局&gt;行政执法过程与结果信息、黑名单管理及事故通报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公开平台：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德兴市政府门户网站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行政执法过程与结果信息、黑名单管理及事故通报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德兴市应急管理局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2026年05月11日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德兴市某塑业有限公司“12·5”一般高处坠落事故调查报告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常年公开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2026年05月11日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德兴市某塑业有限公司“12·5”一般高处坠落事故调查报告</w:t>
      </w:r>
    </w:p>
    <w:p/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 德兴市某塑业有限公司“12·5”一般高处坠落事故调查报告.pdf </w:t>
      </w:r>
    </w:p>
    <w:p>
      <w:pPr>
        <w:spacing w:line="360" w:lineRule="auto" w:before="60" w:after="60"/>
        <w:ind w:firstLine="480"/>
      </w:pPr>
      <w:r>
        <w:t xml:space="preserve">•  德兴市某塑业有限公司“12·5”一般高处坠落事故调查报告.pdf </w:t>
      </w:r>
    </w:p>
    <w:p>
      <w:pPr>
        <w:spacing w:line="360" w:lineRule="auto" w:before="60" w:after="60"/>
        <w:ind w:firstLine="480"/>
      </w:pPr>
      <w:r>
        <w:t xml:space="preserve"> 下载本页(pdf格式) 下载本页(word格式) 打印本页（另存为PDF） 关闭窗口 </w:t>
      </w:r>
    </w:p>
    <w:p>
      <w:pPr>
        <w:spacing w:line="360" w:lineRule="auto" w:before="60" w:after="60"/>
        <w:ind w:firstLine="480"/>
      </w:pPr>
      <w:r>
        <w:t xml:space="preserve">•  上篇： </w:t>
      </w:r>
    </w:p>
    <w:p>
      <w:pPr>
        <w:spacing w:line="360" w:lineRule="auto" w:before="60" w:after="60"/>
        <w:ind w:firstLine="480"/>
      </w:pPr>
      <w:r>
        <w:t xml:space="preserve">•  下篇：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