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吉水县人民政府信息公开-吉水江西奎萱农林科技有限公司“5·29”一般物体打击事故调查报告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来源：吉水县应急管理局　吉水县·安全生产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原文链接：http://www.jishui.gov.cn/xxgk-show-10239922.html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发布时间：2026-08-03　抓取时间：2026-10-17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JSXZF-2026-0058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分 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安全生产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责任部门：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县应急管理局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2026-08-03 11:10:06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标 题：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吉水江西奎萱农林科技有限公司“5·29”一般物体打击事故调查报告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公开时限：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常年公开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公开范围：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面向全社会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吉水江西奎萱农林科技有限公司“5·29”一般物体打击事故调查报告</w:t>
      </w:r>
    </w:p>
    <w:p/>
    <w:p>
      <w:pPr>
        <w:spacing w:line="360" w:lineRule="auto" w:before="60" w:after="60"/>
        <w:ind w:firstLine="480"/>
      </w:pPr>
      <w:r>
        <w:t xml:space="preserve">  打印 </w:t>
      </w:r>
    </w:p>
    <w:p/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