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化州市合江镇“8·29”一般高处坠落事故调查报告</w:t>
      </w:r>
    </w:p>
    <w:p>
      <w:pPr>
        <w:spacing w:before="20" w:after="20"/>
      </w:pPr>
      <w:r>
        <w:rPr>
          <w:color w:val="888888"/>
          <w:sz w:val="18"/>
        </w:rPr>
        <w:t xml:space="preserve">来源：化州市应急管理局　茂名市化州市·化州市</w:t>
      </w:r>
    </w:p>
    <w:p>
      <w:pPr>
        <w:spacing w:before="20" w:after="20"/>
      </w:pPr>
      <w:r>
        <w:rPr>
          <w:color w:val="888888"/>
          <w:sz w:val="18"/>
        </w:rPr>
        <w:t xml:space="preserve">原文链接：http://www.huazhou.gov.cn/zdlyxxgk/aqsc/scaqsgdcbgxx/content/post_1620230.html</w:t>
      </w:r>
    </w:p>
    <w:p>
      <w:pPr>
        <w:spacing w:before="20" w:after="20"/>
      </w:pPr>
      <w:r>
        <w:rPr>
          <w:color w:val="888888"/>
          <w:sz w:val="18"/>
        </w:rPr>
        <w:t xml:space="preserve">发布时间：2026-06-17　抓取时间：2026-10-23</w:t>
      </w:r>
    </w:p>
    <w:p/>
    <w:p>
      <w:pPr>
        <w:spacing w:line="360" w:lineRule="auto" w:before="60" w:after="60"/>
        <w:ind w:firstLine="480"/>
      </w:pPr>
      <w:r>
        <w:t xml:space="preserve"> 您现在： 首页 &gt; 重点领域信息公开 &gt; 安全生产 &gt; 生产安全事故调查报告信息 </w:t>
      </w:r>
    </w:p>
    <w:p>
      <w:pPr>
        <w:pStyle w:val="Heading3"/>
      </w:pPr>
      <w:r>
        <w:t xml:space="preserve">化州市合江镇“8·29”一般高处坠落事故调查报告</w:t>
      </w:r>
    </w:p>
    <w:p>
      <w:pPr>
        <w:spacing w:line="360" w:lineRule="auto" w:before="60" w:after="60"/>
        <w:ind w:firstLine="480"/>
      </w:pPr>
      <w:r>
        <w:t xml:space="preserve"> 日期：2026-06-17 </w:t>
      </w:r>
    </w:p>
    <w:p>
      <w:pPr>
        <w:spacing w:line="360" w:lineRule="auto" w:before="60" w:after="60"/>
        <w:ind w:firstLine="480"/>
      </w:pPr>
      <w:r>
        <w:t xml:space="preserve"> 作者：  来源： 化州市应急管理局 </w:t>
      </w:r>
    </w:p>
    <w:p>
      <w:pPr>
        <w:spacing w:line="360" w:lineRule="auto" w:before="60" w:after="60"/>
        <w:ind w:firstLine="480"/>
      </w:pPr>
       2024年8月29日6时30分许，在化州市合江镇北岸咀村委会长岐村池*毅屋顶光伏项目施工现场发生一起高处坠落事故，造成1人重伤，直接经济损失约120万元。根据《中华人民共和国安全生产法》《生产安全事故报告和调查处理条例》（国务院令第493号）的规定，化州市人民政府批准成立了由化州市应急管理局牵头，市发改局、市公安局、市住建局、市人社局、市总工会、市司法局、合江镇政府等人员组成的化州市合江镇“8·29”一般高处坠落事故调查组，并邀请市纪委监委派员参加事故调查处理工作。事故调查组通过现场勘验、调查取证、综合分析等，查明了事故发生的经过、原因、应急处置、人员伤亡和直接经济损失等情况，认定了事故性质和责任，提出了对有关责任人员和责任单位的处理建议，并针对事故原因及暴露出的突出问题，提出了事故防范和整改措施建议。现将有关情况报告如下：一、基本情况（一）涉事工程项目概况建设项目名称：池*毅屋顶分布式光伏发电项目（该光伏发电项目位于化州市合江镇北岸咀村委会长岐村*号，装机容量35.28KW，光伏板56块），该项目于2024年8月25日开始动工建设，8月25日完成支架施工，28日开始安装光伏板，光伏板安装工程量约2天。（二）事故有关单位和个人情况1.江西鑫路发新能源科技有限公司（以下简称鑫路发公司），统一社会信用代码：91360425MADGJRX***，法定代表人：张*业，注册资本：贰佰万元整；公司成立日期：2024年4月9日。许可项目：建设工程施工，建筑劳务分包，输电、供电、受电电力设施的安装、维修和试验，建设工程设计。不具备建筑施工和电力工程资质，主要是在化州市开展分布式光伏发电业务，在合江镇设有办事处，是池汝毅屋顶分布式光伏发电项目投资建设方。2.江西百尚电力有限公司（以下简称百尚公司），统一社会信用代码：91360421MADH90A***，法人代表为：涂*平，注册资本：贰佰万元整；公司成立日期：2024年4月19日。许可项目：发电业务、输电业务、供（配）电业务，输电、供电、受电电力设施的安装、维修和试验，建设工程施工。不具备建筑施工和电力工程资质，主要是在高州市开展分布式光伏发电业务，在高州市设有办事处。3.潘*华（伤者），男，1971年10月7日出生，江西省宜春市袁州区人，池*毅屋顶光伏项目施工作业工人。4.张*业，男，1980年12月9日出生，江西省九江市永修县人，鑫路发公司主要负责人。5.李*，男，1985年11月14日出生，江西省宜春市袁州区人，池*毅屋顶光伏项目施工组织者（包工头）兼油漆工，不具备建筑施工和电力工程资格证书。（三）项目合作有关情况百尚公司是惠州TCL光伏科技有限公司产品一级代理公司，代理该公司的光伏发电组件产品，并投资建设分布式光伏发电站。2024年8月初，百尚公司主要负责人涂*平专程前往化州市合江镇鑫路发公司光伏业务网点，与该公司负责人张*业洽谈合作事宜，确定吸纳鑫路发公司为下级代理商，经销惠州TCL光伏科技有限公司相关光伏产品。双方口头约定，由鑫路发公司负责投资建设分布式光伏发电项目、办理并网相关手续，项目按发电站总功率1.9元/瓦的价格结算，光伏发电组件则由百尚公司统一提供，双方未签订任何书面施工合同及合作协议。2024年8月中旬，百尚公司介绍从事光伏安装的李*给鑫路发公司。鑫路发公司将池*毅屋顶光伏项目按每块光伏板160元的价格由李*组织工人施工，双方未签订书面施工合同。（四）事故现场勘查情况经现场勘查，发生坠落事故的位置位于施工现场的移动式操作平台，该平台利用钢管连接组成，平台高3.5米（图1），平台上两边没有设置栏杆（图2）。 
      <w:r>
        <w:drawing>
          <wp:inline distT="0" distB="0" distL="0" distR="0">
            <wp:extent cx="350625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06250" cy="6600000"/>
                    </a:xfrm>
                    <a:prstGeom prst="rect">
                      <a:avLst/>
                    </a:prstGeom>
                  </pic:spPr>
                </pic:pic>
              </a:graphicData>
            </a:graphic>
          </wp:inline>
        </w:drawing>
      </w:r>
       图1 
      <w:r>
        <w:drawing>
          <wp:inline distT="0" distB="0" distL="0" distR="0">
            <wp:extent cx="3247526"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47526" cy="6600000"/>
                    </a:xfrm>
                    <a:prstGeom prst="rect">
                      <a:avLst/>
                    </a:prstGeom>
                  </pic:spPr>
                </pic:pic>
              </a:graphicData>
            </a:graphic>
          </wp:inline>
        </w:drawing>
      </w:r>
       图2三、事故经过、应急处置及善后处理情况（一）事故发生经过2024年8月29日上午6时许，潘*华、苏*牙、潘*根、张*生到达合江镇长岐村池*毅屋顶进行光伏发电组件安装作业，其中潘*华和张*生负责安装光伏发电组件，苏*牙和潘*根在楼面配合施工。7时许，潘*华站在3.5米高的移运式作业平台上安装光伏板时，身体失平衡，从脚手架上跌落到楼面。（二）应急救援情况事故发生后，苏*牙、潘*根、张*生立即组织抢救，同时拨打“120”叫救护车。几分钟后，化州市第三人民医院（合江镇卫生院）的救护车到达现场，将受伤的潘*华送至化州市第三人民医院抢救，由于潘*华伤势较重，随即转到化州市人民医院抢救。2024年9月7日，家属坚持将仍然病情危重的潘*华办理出院转回当地救治。（三）善后处理情况事故发生后，合江镇政府积极组织派员协调涉事单位对伤者救治，稳控伤者家属情绪。由于家属要求转回当地救治，并要求涉事单位一次性赔偿一定的费用了结此事。2024年9月6日，涉事多方达成协议并签订了调解协议书，已支付了赔偿款。目前，善后处置工作已经全部结束，当地社会秩序平稳。四、事故伤亡情况及直接经济损失事故造成1人重伤。依据《企业职工伤亡事故经济损失统计标准》（GB6721-1986）有关规定统计，确认事故造成直接经济损失120万元。四、事故原因和性质（一）事故直接原因1.安装光伏板所使用的移动式操作平台防护栏杆不完善，存在安全隐患，是造成事故发生的直接原因之一。2.潘*华在安装光伏板的过程中，未落实安全防护措施，未按规范佩戴安全帽、安全绳，是造成事故发生的直接原因之一。（二）事故间接原因1.李*，无资质非法承揽工程，安排未取得特种作业资格证的人员上岗作业；未严格监督、教育从业人员按照使用规则佩戴、使用劳动防护用品，为工人提供的作业平台存在安全隐患，未及时发现并消除高处作业安全防护措施缺失等事故隐患，是这起事故发生的主要原因之一。2.鑫路发公司，不具有建筑施工和电力施工的资质，未配备专职的安全生产管理人员；未建立安全生产规章制度；未建立安全生产责任制；未建立隐患排查治理制度；将光伏发电建设项目发包给没有资质的个人组织施工，未按规定对作业人员开展安全教育培训和技术交底；施工现场安全生产管理不到位，对高处作业人员无证上岗、未按规定佩戴和使用劳动防护用品等事故隐患排查督促、检查不力，是这起事故发生的主要原因之一。（三）事故性质综上所述，事故调查组认定合江镇“8·29”一般高处坠落事故是安全管理不到位、安全设施不完善、违反操作规程、冒险作业，造成的一起生产安全责任事故。五、事故责任认定和处理意见（一）事故责任单位及处理建议鑫路发公司作为池汝毅屋顶分布式光伏发电项目施工方，未建立安全生产规章制度；未建立安全生产责任制；未配备专职的安全生产管理人员；未建立健全并落实生产安全事故隐患排查治理制度，未及时发现并消除事故隐患，对事故的发生负有责任，建议由应急管理部门依照《中华人民共和国安全生产法》等有关规定给予行政处罚。（二）事故责任人及处理建议1.张*业，鑫路发公司主要负责人，未认真履行安全生产管理职责，未制定全员安全生产责任制，未严格执行作业现场管理、人员教育培训规定等相关制度和管理要求，未及时组织排查和消除生产安全事故隐患，对事故发生负有领导责任，建议由应急管理部门依照《中华人民共和国安全生产法》等有关规定给予行政处罚。2.李*，池汝毅屋顶光伏项目施工组织者（包工头）兼油漆工，未落实施工现场安全管理职责，对事故发生负有责任，依法承担赔偿责任。3.潘*华，安全意识淡薄，高处作业未依规佩戴安全帽、安全绳，作业安全防范不到位，引发事故；鉴于其在事故中受伤，建议不予追究相关法律责任。（三）其他建议事故涉及其他法律责任，如相关的民事侵权法律责任等，建议当事各方通过其他法律途径解决。六、整改措施及建议（一）合江镇政府要深刻吸取此次事故教训。举一反三组织开展辖区在建光伏发电项目专项安全排查，重点核查安全管理制度落地、特种作业人员持证上岗、从业人员三级安全教育、施工现场安全防护措施落实等事项。同步抓实安全警示教育与岗前安全技术交底，逐项排查整改各类安全隐患，从严核查用工人员资质、安全教育培训、特种作业规范执行、现场作业风险管控落实情况，切实堵塞安全管理漏洞。（二）政府相关部门应加强监管。要按照安全生产法规定的“三管三必须”要求，化州市发展和改革局要按照国家法律法规及有关规定，将电力工程建设安全生产工作作为行业管理的重要内容之一，强化安全监管措施，督促、指导企业落实安全生产主体责任，及时排查整改生产安全事故隐患，确保各项工程建设项目安全有序进行。 （本事故调查报告按照《中华人民共和国政府信息公开条例》的规定，在政府官网上公示，未经许可，严禁转载）
      <w:br/>
    </w:p>
    <w:p>
      <w:pPr>
        <w:spacing w:line="360" w:lineRule="auto" w:before="60" w:after="60"/>
        <w:ind w:firstLine="480"/>
      </w:pPr>
      以上内容版权均属于本网站，未经授权不得改编、摘编或以其他方式使用上述相关内容。
      <w:br/>
      经授权使用的，应在授权范围内使用，并注明“来源：化州政府网”。
    </w:p>
    <w:p>
      <w:pPr>
        <w:spacing w:line="360" w:lineRule="auto" w:before="60" w:after="60"/>
        <w:ind w:firstLine="480"/>
      </w:pPr>
      <w:r>
        <w:t xml:space="preserve"> 分享到：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