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两江龙溪恒大中渝广场（3号地块）一期“3·16”一般高处坠落事故调查报告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原文链接：https://www.ljxq.gov.cn/bm/qyjglj/zwgk/zfxxgkml/jczwgk/aqsclyxxgk/xzgl/jdjc/202606/t20260608_15735206.html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 两江龙溪恒大中渝广场（3号地块）一期“3·16”一般高处坠落事故调查报告 </w:t>
      </w:r>
    </w:p>
    <w:p>
      <w:pPr>
        <w:spacing w:line="360" w:lineRule="auto" w:before="60" w:after="60"/>
        <w:ind w:firstLine="480"/>
      </w:pPr>
      <w:r>
        <w:t xml:space="preserve"> 日期：2026-06-08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2026年3月16日9时20分左右，在两江新区龙溪街道《恒大中渝广场（3号地块）一期》项目发生一起高处坠落事故，造成1人死亡。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和《重庆市安全生产条例》的相关规定，经区政府授权，成立了由区应急管理局牵头，区政府办公室、区公安分局、区总工会、区住房城乡建委、龙溪街道办事处等单位派员参加的两江龙溪恒大中渝广场（3号地块）一期“3·16”一般高处坠落事故调查组（以下简称事故调查组），同时，邀请高新区管委会、区纪委监委机关、区人民检察院参加事故调查工作。事故调查组经过现场勘查、调查取证，查明了事故原因，认定了事故性质，提出了对事故责任单位及责任人的处理意见和事故防范措施建议。</w:t>
      </w:r>
    </w:p>
    <w:p>
      <w:pPr>
        <w:spacing w:line="360" w:lineRule="auto" w:before="60" w:after="60"/>
        <w:ind w:firstLine="480"/>
      </w:pPr>
      <w:r>
        <w:t xml:space="preserve">事故调查组认定，两江龙溪恒大中渝广场（3号地块）一期“3·16”一般高处坠落事故是一起因工人高处临洞口作业未正确系挂安全带、洞口防护不到位造成的一般生产安全责任事故。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