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关于两江蔡家岗北碚区聚创生鲜食品超市 “3•26”一般高处坠落事故调查报告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原文链接：https://www.ljxq.gov.cn/bm/qyjglj/zwgk/zfxxgkml/jczwgk/aqsclyxxgk/xzgl/jdjc/202606/t20260616_15756997.html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抓取时间：2026-09-29</w:t>
      </w:r>
    </w:p>
    <w:p/>
    <w:p>
      <w:pPr>
        <w:spacing w:line="360" w:lineRule="auto" w:before="60" w:after="60"/>
        <w:ind w:firstLine="480"/>
      </w:pPr>
      <w:r>
        <w:t xml:space="preserve"> 关于两江蔡家岗北碚区聚创生鲜食品超市 “3•26”一般高处坠落事故调查报告 </w:t>
      </w:r>
    </w:p>
    <w:p>
      <w:pPr>
        <w:spacing w:line="360" w:lineRule="auto" w:before="60" w:after="60"/>
        <w:ind w:firstLine="480"/>
      </w:pPr>
      <w:r>
        <w:t xml:space="preserve"> 日期：2026-06-16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2026年3月26日，在两江新区蔡家岗街道发生一起高处坠落事故，造成1人死亡，直接经济损失约88万元。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全事故报告和调查处理条例》（国务院令第493号）和《重庆市安全生产条例》的相关规定，经区政府授权，成立了由区应急管理局牵头，区政府办公室、区总工会、区公安分局、区商务委、蔡家岗街道等单位人员参加的两江蔡家岗北碚区聚创生鲜食品超市“3·26”一般高处坠落事故调查组（以下简称调查组）。同时邀请区纪委监委、区人民检察院派员参加事故调查工作。调查组经过现场勘查、调查取证，查明了事故经过和原因，提出了对事故有关单位和人员的责任认定和处理建议，事故防范和整改措施建议。</w:t>
      </w:r>
    </w:p>
    <w:p>
      <w:pPr>
        <w:spacing w:line="360" w:lineRule="auto" w:before="60" w:after="60"/>
        <w:ind w:firstLine="480"/>
      </w:pPr>
      <w:r>
        <w:t xml:space="preserve">事故调查组认定，两江蔡家岗北碚区聚创生鲜食品超市“3·26”一般高处坠落事故是因安全投入不足造成的一般生产安全责任事故。</w:t>
      </w:r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