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翁源县官渡镇芭田生态工程有限公司车间娄本岭受伤事故调查报告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原文链接：https://www.wengyuan.gov.cn/zdly/scaq/sg/content/post_2495367.html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发布时间：2023-08-10　抓取时间：2026-10-23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翁源县官渡镇芭田生态工程有限公司车间娄本岭受伤事故调查报告</w:t>
      </w:r>
    </w:p>
    <w:p>
      <w:pPr>
        <w:pStyle w:val="Heading3"/>
      </w:pPr>
      <w:r>
        <w:t xml:space="preserve">作者： 来源：本网 发布时间：2023-08-10 15:56:02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附件：翁源县官渡镇芭田生态工程有限公司车间娄本岭受伤事故调查报告.doc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