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始兴县深渡水瑶族乡长梅村“10·23”一般事故调查报告</w:t>
      </w:r>
    </w:p>
    <w:p>
      <w:pPr>
        <w:spacing w:before="20" w:after="20"/>
      </w:pPr>
      <w:r>
        <w:rPr>
          <w:color w:val="888888"/>
          <w:sz w:val="18"/>
        </w:rPr>
        <w:t xml:space="preserve">来源：始兴县应急管理局　韶关始兴县·事故报告（审批）</w:t>
      </w:r>
    </w:p>
    <w:p>
      <w:pPr>
        <w:spacing w:before="20" w:after="20"/>
      </w:pPr>
      <w:r>
        <w:rPr>
          <w:color w:val="888888"/>
          <w:sz w:val="18"/>
        </w:rPr>
        <w:t xml:space="preserve">原文链接：http://www.gdsx.gov.cn/zdlyxx/scaqq/sp/content/post_2368200.html</w:t>
      </w:r>
    </w:p>
    <w:p>
      <w:pPr>
        <w:spacing w:before="20" w:after="20"/>
      </w:pPr>
      <w:r>
        <w:rPr>
          <w:color w:val="888888"/>
          <w:sz w:val="18"/>
        </w:rPr>
        <w:t xml:space="preserve">发布时间：2023-02-13　抓取时间：2026-10-16</w:t>
      </w:r>
    </w:p>
    <w:p/>
    <w:p>
      <w:pPr>
        <w:spacing w:line="360" w:lineRule="auto" w:before="60" w:after="60"/>
        <w:ind w:firstLine="480"/>
      </w:pPr>
      <w:r>
        <w:t xml:space="preserve"> 今天是：  </w:t>
      </w:r>
    </w:p>
    <w:p>
      <w:pPr>
        <w:spacing w:line="360" w:lineRule="auto" w:before="60" w:after="60"/>
        <w:ind w:firstLine="480"/>
      </w:pPr>
           适老版     
      <w:r>
        <w:drawing>
          <wp:inline distT="0" distB="0" distL="0" distR="0">
            <wp:extent cx="1047750" cy="120967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1047750" cy="1209675"/>
                    </a:xfrm>
                    <a:prstGeom prst="rect">
                      <a:avLst/>
                    </a:prstGeom>
                  </pic:spPr>
                </pic:pic>
              </a:graphicData>
            </a:graphic>
          </wp:inline>
        </w:drawing>
      </w:r>
    </w:p>
    <w:p>
      <w:pPr>
        <w:spacing w:line="360" w:lineRule="auto" w:before="60" w:after="60"/>
        <w:ind w:firstLine="480"/>
      </w:pPr>
      <w:r>
        <w:drawing>
          <wp:inline distT="0" distB="0" distL="0" distR="0">
            <wp:extent cx="4581525" cy="10858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581525" cy="1085850"/>
                    </a:xfrm>
                    <a:prstGeom prst="rect">
                      <a:avLst/>
                    </a:prstGeom>
                  </pic:spPr>
                </pic:pic>
              </a:graphicData>
            </a:graphic>
          </wp:inline>
        </w:drawing>
      </w:r>
    </w:p>
    <w:p>
      <w:pPr>
        <w:spacing w:line="360" w:lineRule="auto" w:before="60" w:after="60"/>
        <w:ind w:firstLine="480"/>
      </w:pPr>
      <w:r>
        <w:t xml:space="preserve"> 政府首页 走进始兴 新闻动态 政务公开 政务服务 政民互动   </w:t>
      </w:r>
    </w:p>
    <w:p>
      <w:pPr>
        <w:spacing w:line="360" w:lineRule="auto" w:before="60" w:after="60"/>
        <w:ind w:firstLine="480"/>
      </w:pPr>
      <w:r>
        <w:drawing>
          <wp:inline distT="0" distB="0" distL="0" distR="0">
            <wp:extent cx="4581525" cy="10858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581525" cy="1085850"/>
                    </a:xfrm>
                    <a:prstGeom prst="rect">
                      <a:avLst/>
                    </a:prstGeom>
                  </pic:spPr>
                </pic:pic>
              </a:graphicData>
            </a:graphic>
          </wp:inline>
        </w:drawing>
      </w:r>
    </w:p>
    <w:p>
      <w:pPr>
        <w:spacing w:line="360" w:lineRule="auto" w:before="60" w:after="60"/>
        <w:ind w:firstLine="480"/>
      </w:pPr>
      <w:r>
        <w:t xml:space="preserve">•  政府首页 </w:t>
      </w:r>
    </w:p>
    <w:p>
      <w:pPr>
        <w:spacing w:line="360" w:lineRule="auto" w:before="60" w:after="60"/>
        <w:ind w:firstLine="480"/>
      </w:pPr>
      <w:r>
        <w:t xml:space="preserve">•  走进始兴 </w:t>
      </w:r>
    </w:p>
    <w:p>
      <w:pPr>
        <w:spacing w:line="360" w:lineRule="auto" w:before="60" w:after="60"/>
        <w:ind w:firstLine="480"/>
      </w:pPr>
      <w:r>
        <w:t xml:space="preserve">•  新闻动态 </w:t>
      </w:r>
    </w:p>
    <w:p>
      <w:pPr>
        <w:spacing w:line="360" w:lineRule="auto" w:before="60" w:after="60"/>
        <w:ind w:firstLine="480"/>
      </w:pPr>
      <w:r>
        <w:t xml:space="preserve">•  政务公开 </w:t>
      </w:r>
    </w:p>
    <w:p>
      <w:pPr>
        <w:spacing w:line="360" w:lineRule="auto" w:before="60" w:after="60"/>
        <w:ind w:firstLine="480"/>
      </w:pPr>
      <w:r>
        <w:t xml:space="preserve">•  政务服务 </w:t>
      </w:r>
    </w:p>
    <w:p>
      <w:pPr>
        <w:spacing w:line="360" w:lineRule="auto" w:before="60" w:after="60"/>
        <w:ind w:firstLine="480"/>
      </w:pPr>
      <w:r>
        <w:t xml:space="preserve">•  政民互动 </w:t>
      </w:r>
    </w:p>
    <w:p>
      <w:pPr>
        <w:spacing w:line="360" w:lineRule="auto" w:before="60" w:after="60"/>
        <w:ind w:firstLine="480"/>
      </w:pPr>
      <w:r>
        <w:t xml:space="preserve">•    </w:t>
      </w:r>
    </w:p>
    <w:p>
      <w:pPr>
        <w:spacing w:line="360" w:lineRule="auto" w:before="60" w:after="60"/>
        <w:ind w:firstLine="480"/>
      </w:pPr>
      <w:r>
        <w:t xml:space="preserve"> 首页 &gt; 重点领域信息公开 &gt; 生产安全 &gt; 生产安全事故调查报告信息 </w:t>
      </w:r>
    </w:p>
    <w:p>
      <w:pPr>
        <w:pStyle w:val="Heading3"/>
      </w:pPr>
      <w:r>
        <w:t xml:space="preserve">始兴县深渡水瑶族乡长梅村“10·23”一般事故调查报告</w:t>
      </w:r>
    </w:p>
    <w:p>
      <w:pPr>
        <w:pStyle w:val="Heading3"/>
      </w:pPr>
      <w:r>
        <w:t xml:space="preserve"> 来源：本网 作者： 发布时间：2023-02-13 10:45:05 字体：[大中小] </w:t>
      </w:r>
    </w:p>
    <w:p>
      <w:pPr>
        <w:spacing w:line="360" w:lineRule="auto" w:before="60" w:after="60"/>
        <w:ind w:firstLine="480"/>
      </w:pPr>
      <w:r>
        <w:t xml:space="preserve"> 2023年10月23日15时30分左右，始兴县深渡水瑶族乡长梅村村委会旁始兴县中义新型建材有限公司发生一起一般事故，导致一人死亡。</w:t>
      </w:r>
    </w:p>
    <w:p>
      <w:pPr>
        <w:spacing w:line="360" w:lineRule="auto" w:before="60" w:after="60"/>
        <w:ind w:firstLine="480"/>
      </w:pPr>
      <w:r>
        <w:t xml:space="preserve"> 事故发生后，依据《中华人民共和国安全生产法》、《生产安全事故报告和调查处理条例》（国务院令第493号）等相关法律法规规定，始兴县人民政府于10月24日成立了由副县长任组长，县府办、应急局、公安局、人社局、信访局、总工会、住管局及深渡水瑶族乡人民政府组成的“10·23”始兴县深渡水瑶族乡长梅村一般事故调查处理工作领导小组（下称“事故调查组”），对事故开展调查工作。</w:t>
      </w:r>
    </w:p>
    <w:p>
      <w:pPr>
        <w:spacing w:line="360" w:lineRule="auto" w:before="60" w:after="60"/>
        <w:ind w:firstLine="480"/>
      </w:pPr>
      <w:r>
        <w:t xml:space="preserve">事故调查组按照“四不放过”和“科学严谨、依法依规、实事求是、注重实效”的原则，经过现场勘查、询问相关当事人、查阅有关资料和对事故地点进行综合分析，查明了事故发生的经过、原因及人员伤亡情况。现将有关情况报告如下：</w:t>
      </w:r>
    </w:p>
    <w:p>
      <w:pPr>
        <w:spacing w:line="360" w:lineRule="auto" w:before="60" w:after="60"/>
        <w:ind w:firstLine="480"/>
      </w:pPr>
      <w:r>
        <w:rPr>
          <w:b/>
          <w:bCs/>
        </w:rPr>
        <w:t xml:space="preserve"> 一、</w:t>
      </w:r>
      <w:r>
        <w:rPr>
          <w:b/>
          <w:bCs/>
        </w:rPr>
        <w:t xml:space="preserve">事故概述</w:t>
      </w:r>
    </w:p>
    <w:p>
      <w:pPr>
        <w:spacing w:line="360" w:lineRule="auto" w:before="60" w:after="60"/>
        <w:ind w:firstLine="480"/>
      </w:pPr>
      <w:r>
        <w:t xml:space="preserve"> （一）发生事故单位：始兴县中义新型建材有限公司，法定代表人：刘小平，统一社会信用代码：91440222MA547B7E73。</w:t>
      </w:r>
    </w:p>
    <w:p>
      <w:pPr>
        <w:spacing w:line="360" w:lineRule="auto" w:before="60" w:after="60"/>
        <w:ind w:firstLine="480"/>
      </w:pPr>
      <w:r>
        <w:t xml:space="preserve"> （二）事故单位类型：有限责任公司分公司（自然人投资或控股）</w:t>
      </w:r>
    </w:p>
    <w:p>
      <w:pPr>
        <w:spacing w:line="360" w:lineRule="auto" w:before="60" w:after="60"/>
        <w:ind w:firstLine="480"/>
      </w:pPr>
      <w:r>
        <w:t xml:space="preserve"> （三）事故发生时间：2023年10月23日15时30分左右</w:t>
      </w:r>
    </w:p>
    <w:p>
      <w:pPr>
        <w:spacing w:line="360" w:lineRule="auto" w:before="60" w:after="60"/>
        <w:ind w:firstLine="480"/>
      </w:pPr>
      <w:r>
        <w:t xml:space="preserve"> （四）事故发生地点：始兴县中义新型建材有限公司洗沙场地</w:t>
      </w:r>
    </w:p>
    <w:p>
      <w:pPr>
        <w:spacing w:line="360" w:lineRule="auto" w:before="60" w:after="60"/>
        <w:ind w:firstLine="480"/>
      </w:pPr>
      <w:r>
        <w:t xml:space="preserve"> （五）伤亡人员情况：死亡1人。死者邓某某，男，身份证号：43102419xxxxxx3639，40岁，湖南省郴州市嘉禾县广发乡瑞溪村人。</w:t>
      </w:r>
    </w:p>
    <w:p>
      <w:pPr>
        <w:spacing w:line="360" w:lineRule="auto" w:before="60" w:after="60"/>
        <w:ind w:firstLine="480"/>
      </w:pPr>
      <w:r>
        <w:t xml:space="preserve"> （六）直接经济损失：100万元</w:t>
      </w:r>
    </w:p>
    <w:p>
      <w:pPr>
        <w:spacing w:line="360" w:lineRule="auto" w:before="60" w:after="60"/>
        <w:ind w:firstLine="480"/>
      </w:pPr>
      <w:r>
        <w:rPr>
          <w:b/>
          <w:bCs/>
        </w:rPr>
        <w:t xml:space="preserve"> 二</w:t>
      </w:r>
      <w:r>
        <w:rPr>
          <w:b/>
          <w:bCs/>
        </w:rPr>
        <w:t xml:space="preserve">、事故发生经过和善后情况</w:t>
      </w:r>
    </w:p>
    <w:p>
      <w:pPr>
        <w:spacing w:line="360" w:lineRule="auto" w:before="60" w:after="60"/>
        <w:ind w:firstLine="480"/>
      </w:pPr>
      <w:r>
        <w:rPr>
          <w:b/>
          <w:bCs/>
        </w:rPr>
        <w:t xml:space="preserve"> （一）事故发生经过</w:t>
      </w:r>
    </w:p>
    <w:p>
      <w:pPr>
        <w:spacing w:line="360" w:lineRule="auto" w:before="60" w:after="60"/>
        <w:ind w:firstLine="480"/>
      </w:pPr>
      <w:r>
        <w:t xml:space="preserve"> 经事故调查组对事发单位的负责人方辉及现场证人刘某、蒋某某、李某某、程某开展询问，确认事故发生所在地为始兴县中义新型建材有限公司（下称中义公司）的沙场。2023年10月9日至10月23日，中义公司由于沙石销路不畅，现场沙石已堆满，一直未进行生产作业，部分工人留在中义公司宿舍待业。当天15时左右，工人李某某、蒋某某、刘某则在中义公司临时板房宿舍处维修抽水泵，听到邓某某（死者）说了一句“没事做好无聊，我去外面走一下”后离开了宿舍区域。15时30分左右，李某某到日常工作的沙场东侧制沙输送带附近位置寻找工具时，发现邓某某（死者）躺在输送带下方。李某某立即回到宿舍呼唤刘某和蒋某某将邓某某（死者）从输送带下方搬出拖至旁边空地。随后，刘某电话通知销售人员程某，程某分别报120、110并通知了沙场负责人方某。15时50分左右，经医护人员现场确认，邓某某（死者）已无生命体征，经抢救无效死亡。</w:t>
      </w:r>
    </w:p>
    <w:p>
      <w:pPr>
        <w:spacing w:line="360" w:lineRule="auto" w:before="60" w:after="60"/>
        <w:ind w:firstLine="480"/>
      </w:pPr>
      <w:r>
        <w:rPr>
          <w:b/>
          <w:bCs/>
        </w:rPr>
        <w:t xml:space="preserve"> （二）事故应急处置和善后情况</w:t>
      </w:r>
    </w:p>
    <w:p>
      <w:pPr>
        <w:spacing w:line="360" w:lineRule="auto" w:before="60" w:after="60"/>
        <w:ind w:firstLine="480"/>
      </w:pPr>
      <w:r>
        <w:t xml:space="preserve"> 2023年10月23日15时45分，始兴县应急管理局接公安局110指挥中心报告：10月23日15时30分左右，始兴县深渡水瑶族乡中义新型建材有限公司发生一起事故，导致一人死亡。深渡水瑶族乡人民政府、县应急局立即组织人员赶赴现场进行应急处置。医护人员到现场对邓某某进行抢救，后经抢救无效死亡。</w:t>
      </w:r>
    </w:p>
    <w:p>
      <w:pPr>
        <w:spacing w:line="360" w:lineRule="auto" w:before="60" w:after="60"/>
        <w:ind w:firstLine="480"/>
      </w:pPr>
      <w:r>
        <w:t xml:space="preserve">10月27日，中义公司已与死者家属签订协议书，善后工作已基本完成。</w:t>
      </w:r>
    </w:p>
    <w:p>
      <w:pPr>
        <w:spacing w:line="360" w:lineRule="auto" w:before="60" w:after="60"/>
        <w:ind w:firstLine="480"/>
      </w:pPr>
      <w:r>
        <w:rPr>
          <w:b/>
          <w:bCs/>
        </w:rPr>
        <w:t xml:space="preserve"> 三</w:t>
      </w:r>
      <w:r>
        <w:rPr>
          <w:b/>
          <w:bCs/>
        </w:rPr>
        <w:t xml:space="preserve">、事故发生原因</w:t>
      </w:r>
      <w:r>
        <w:rPr>
          <w:b/>
          <w:bCs/>
        </w:rPr>
        <w:t xml:space="preserve">和事故性质</w:t>
      </w:r>
    </w:p>
    <w:p>
      <w:pPr>
        <w:spacing w:line="360" w:lineRule="auto" w:before="60" w:after="60"/>
        <w:ind w:firstLine="480"/>
      </w:pPr>
      <w:r>
        <w:t xml:space="preserve"> 事故调查组通过现场勘查、询问相关当事人及查阅有关资料的方式，对事故地点进行综合分析后，分析事故发生原因如下：</w:t>
      </w:r>
    </w:p>
    <w:p>
      <w:pPr>
        <w:spacing w:line="360" w:lineRule="auto" w:before="60" w:after="60"/>
        <w:ind w:firstLine="480"/>
      </w:pPr>
      <w:r>
        <w:rPr>
          <w:b/>
          <w:bCs/>
        </w:rPr>
        <w:t xml:space="preserve"> （一）直接原因</w:t>
      </w:r>
    </w:p>
    <w:p>
      <w:pPr>
        <w:spacing w:line="360" w:lineRule="auto" w:before="60" w:after="60"/>
        <w:ind w:firstLine="480"/>
      </w:pPr>
      <w:r>
        <w:t xml:space="preserve"> 事故调查组调取查阅了医院出具的《居民死亡医学证明（推断）书》，同时通过现场勘查、询问相关当事人及查阅有关资料等方式，分析事故发生原因如下：邓某某在非工作时间未经允许，擅自进入沙场非工作位置，摔倒磕碰头部，导致颅脑损伤经抢救无效死亡。</w:t>
      </w:r>
    </w:p>
    <w:p>
      <w:pPr>
        <w:spacing w:line="360" w:lineRule="auto" w:before="60" w:after="60"/>
        <w:ind w:firstLine="480"/>
      </w:pPr>
      <w:r>
        <w:rPr>
          <w:b/>
          <w:bCs/>
        </w:rPr>
        <w:t xml:space="preserve"> （二）事故性质</w:t>
      </w:r>
    </w:p>
    <w:p>
      <w:pPr>
        <w:spacing w:line="360" w:lineRule="auto" w:before="60" w:after="60"/>
        <w:ind w:firstLine="480"/>
      </w:pPr>
      <w:r>
        <w:t xml:space="preserve"> 经现场了解，并对相关人员的调查询问笔录开展分析，初步认定该事故为意外事故，分析如下：</w:t>
      </w:r>
    </w:p>
    <w:p>
      <w:pPr>
        <w:spacing w:line="360" w:lineRule="auto" w:before="60" w:after="60"/>
        <w:ind w:firstLine="480"/>
      </w:pPr>
      <w:r>
        <w:t xml:space="preserve"> （1）根据县公安局出具的《涉尸案（事）件调查表》显示，死者排除他杀可能。</w:t>
      </w:r>
    </w:p>
    <w:p>
      <w:pPr>
        <w:spacing w:line="360" w:lineRule="auto" w:before="60" w:after="60"/>
        <w:ind w:firstLine="480"/>
      </w:pPr>
      <w:r>
        <w:t xml:space="preserve"> （始兴县公安局涉尸案（事）件调查表</w:t>
      </w:r>
    </w:p>
    <w:p>
      <w:pPr>
        <w:spacing w:line="360" w:lineRule="auto" w:before="60" w:after="60"/>
        <w:ind w:firstLine="480"/>
      </w:pPr>
      <w:r>
        <w:t xml:space="preserve"> （2）根据中义公司现场负责人方某、刘某等4名现场证人的笔录显示，10月23日当天中义公司未进行生产作业，事故发生时间不在工作时间内。</w:t>
      </w:r>
    </w:p>
    <w:p>
      <w:pPr>
        <w:spacing w:line="360" w:lineRule="auto" w:before="60" w:after="60"/>
        <w:ind w:firstLine="480"/>
      </w:pPr>
      <w:r>
        <w:t xml:space="preserve"> （3）邓某某（死者）日常负责西侧洗沙设备操作及维修，且当日并未安排邓某某（死者）任何工作任务，事发地点为中义公司沙场内东侧传送带，东侧传送带日常操作及维修由李某某负责，事故发生地点非邓某某（死者）工作位置。具体位置如图所示：</w:t>
      </w:r>
    </w:p>
    <w:p>
      <w:pPr>
        <w:spacing w:line="360" w:lineRule="auto" w:before="60" w:after="60"/>
        <w:ind w:firstLine="480"/>
      </w:pPr>
      <w:r>
        <w:t xml:space="preserve"> 综上所述，依据《中华人民共和国安全生产法》、《生产安全事故报告和调查处理条例》（国务院令第493号）等相关法律法规规定，事故调查处理工作领导小组经讨论分析认定，在排除他杀的前提下，死者邓某某在非工作时间，未经允许到非工作位置，摔倒磕碰头部，导致颅脑损伤经抢救无效死亡，属意外事故。</w:t>
      </w:r>
    </w:p>
    <w:p>
      <w:pPr>
        <w:spacing w:line="360" w:lineRule="auto" w:before="60" w:after="60"/>
        <w:ind w:firstLine="480"/>
      </w:pPr>
      <w:br/>
    </w:p>
    <w:p>
      <w:pPr>
        <w:spacing w:line="360" w:lineRule="auto" w:before="60" w:after="60"/>
        <w:ind w:firstLine="480"/>
      </w:pPr>
      <w:r>
        <w:t xml:space="preserve"> 附件下载： </w:t>
      </w:r>
    </w:p>
    <w:p>
      <w:pPr>
        <w:spacing w:line="360" w:lineRule="auto" w:before="60" w:after="60"/>
        <w:ind w:firstLine="480"/>
      </w:pPr>
      <w:r>
        <w:t xml:space="preserve">  关闭窗口 打印本页 </w:t>
      </w:r>
    </w:p>
    <w:p>
      <w:pPr>
        <w:spacing w:line="360" w:lineRule="auto" w:before="60" w:after="60"/>
        <w:ind w:firstLine="480"/>
      </w:pPr>
      <w:r>
        <w:t xml:space="preserve">  国家部委网站   中国政府网 公安部 国家密码管理局 国家档案局 国家公务员局 国家公园管理局 国家矿山安全监察局 国家中医药管理局 国家文物局 中国民用航空局 国家铁路局 国家移民管理局 国家国防科技工业局 国家烟草专卖局 国家能源局 国家信访局 国家行政学院 中国证券监督管理委员会 中国气象局 国务院发展研究中心 中国工程院 中国科学院 国务院新闻办公室 国家互联网信息办公室 国务院台湾事务办公室 国务院侨务办公室 国务院研究室 国家宗教事务局 国务院港澳事务办公室 国家标准化管理委员会 国家认证认可监督管理委员会 国家税务总局 国务院国有资产监督管理委员会 国家核安全局 国家原子能机构 国家航天局 国家语言文字工作委员会 退役军人事务部 生态环境部 自然资源部 国家民族事务委员会 国防部 国家监察委员会 全国人民代表大会 最高人民法院 国家发展和改革委员会 最高人民检察院 中国人民政治协商会议全国委员会 教育部 商务部     本省厅局网站   广东省人民政府     本市部门网站   韶关市人民政府网 韶关廉政网 韶关市发展和改革局 韶关市教育局 韶关市科技局 韶关市工业和信息化局 韶关市公安局 韶关市民政局 韶关市司法局 韶关市财政局 韶关市人力资源和社会保障局 韶关市自然资源局 韶关市生态环境局 韶关市住房和城乡建设管理局 韶关市交通运输局 韶关市水务局 韶关市农业农村局 韶关市商务局 韶关市文化广电旅游体育局 韶关市卫生健康局 韶关市退役军人事务局 韶关市应急管理局 韶关市审计局 韶关市人民政府国有资产监督管理委员会 韶关市市场监督管理局 韶关市统计局 韶关市信访局 韶关市医疗保障局 韶关市政务服务和数据管理局 韶关市林业局 韶关高新技术产业开发区管理委员会 韶关市丹霞山管理委员会     县市政府网站   浈江区人民政府网 武江区人民政府网 乐昌市政府网 南雄市人民政府网 曲江区人民政府网 仁化县人民政府网 乳源瑶族自治县人民政府网 始兴县人民政府网 广东翁源政府网 新丰县人民政府网    </w:t>
      </w:r>
    </w:p>
    <w:p>
      <w:pPr>
        <w:spacing w:line="360" w:lineRule="auto" w:before="60" w:after="60"/>
        <w:ind w:firstLine="480"/>
      </w:pPr>
      <w:r>
        <w:t xml:space="preserve">主办：始兴县人民政府办公室 联系电话：0751-3334818 </w:t>
      </w:r>
    </w:p>
    <w:p>
      <w:pPr>
        <w:spacing w:line="360" w:lineRule="auto" w:before="60" w:after="60"/>
        <w:ind w:firstLine="480"/>
      </w:pPr>
      <w:r>
        <w:t xml:space="preserve"> 承办：始兴县政务服务和数据管理局联系电话：0751-3327219</w:t>
      </w:r>
    </w:p>
    <w:p>
      <w:pPr>
        <w:spacing w:line="360" w:lineRule="auto" w:before="60" w:after="60"/>
        <w:ind w:firstLine="480"/>
      </w:pPr>
      <w:r>
        <w:t xml:space="preserve">网站标识：4402220009 粤ICP备17022955号粤公网安备 44022202000106号</w:t>
      </w:r>
    </w:p>
    <w:p>
      <w:pPr>
        <w:spacing w:line="360" w:lineRule="auto" w:before="60" w:after="60"/>
        <w:ind w:firstLine="480"/>
      </w:pPr>
      <w:r>
        <w:t xml:space="preserve">智能互动</w:t>
      </w:r>
    </w:p>
    <w:p>
      <w:pPr>
        <w:spacing w:line="360" w:lineRule="auto" w:before="60" w:after="60"/>
        <w:ind w:firstLine="480"/>
      </w:pPr>
      <w:r>
        <w:t xml:space="preserve">手机版</w:t>
      </w:r>
    </w:p>
    <w:p>
      <w:pPr>
        <w:spacing w:line="360" w:lineRule="auto" w:before="60" w:after="60"/>
        <w:ind w:firstLine="480"/>
      </w:pPr>
      <w:r>
        <w:drawing>
          <wp:inline distT="0" distB="0" distL="0" distR="0">
            <wp:extent cx="5400000" cy="54000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5400000"/>
                    </a:xfrm>
                    <a:prstGeom prst="rect">
                      <a:avLst/>
                    </a:prstGeom>
                  </pic:spPr>
                </pic:pic>
              </a:graphicData>
            </a:graphic>
          </wp:inline>
        </w:drawing>
      </w:r>
    </w:p>
    <w:p>
      <w:pPr>
        <w:spacing w:line="360" w:lineRule="auto" w:before="60" w:after="60"/>
        <w:ind w:firstLine="480"/>
      </w:pPr>
      <w:r>
        <w:t xml:space="preserve">微信</w:t>
      </w:r>
    </w:p>
    <w:p>
      <w:pPr>
        <w:spacing w:line="360" w:lineRule="auto" w:before="60" w:after="60"/>
        <w:ind w:firstLine="480"/>
      </w:pPr>
      <w:r>
        <w:drawing>
          <wp:inline distT="0" distB="0" distL="0" distR="0">
            <wp:extent cx="2857500" cy="2619375"/>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2857500" cy="2619375"/>
                    </a:xfrm>
                    <a:prstGeom prst="rect">
                      <a:avLst/>
                    </a:prstGeom>
                  </pic:spPr>
                </pic:pic>
              </a:graphicData>
            </a:graphic>
          </wp:inline>
        </w:drawing>
      </w:r>
    </w:p>
    <w:p>
      <w:pPr>
        <w:spacing w:line="360" w:lineRule="auto" w:before="60" w:after="60"/>
        <w:ind w:firstLine="480"/>
      </w:pPr>
      <w:r>
        <w:t xml:space="preserve">始兴发布</w:t>
      </w:r>
    </w:p>
    <w:p>
      <w:pPr>
        <w:spacing w:line="360" w:lineRule="auto" w:before="60" w:after="60"/>
        <w:ind w:firstLine="480"/>
      </w:pPr>
      <w:r>
        <w:t xml:space="preserve"> 分享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jpg"/></Relationships>
</file>