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南雄市新供销天润现代农业发展有限公司“4·1”建筑施工一般坍塌事故调查报告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来源：南雄市应急管理局　韶关南雄市·事故报告（审批）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原文链接：https://www.gdnx.gov.cn/zdly/scaqq/sp/content/post_2085525.html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发布时间：2020-09-30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3276600" cy="32766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扫一扫
      <w:br/>
      关注         扫一扫
      <w:br/>
      打开手机版         
      <w:r>
        <w:drawing>
          <wp:inline distT="0" distB="0" distL="0" distR="0">
            <wp:extent cx="3333750" cy="18192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3129139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129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/Relationships>
</file>