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韶关冶炼厂“4·29”机械伤害事故调查报告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来源：韶关市住房和城乡建设管理局　韶关市住建管理局·事故报告（审批）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原文链接：http://www.sgzj.gov.cn/zdlyy/scaqq/sp/content/post_2643213.html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发布时间：2024-06-21　抓取时间：2026-10-16</w:t>
      </w:r>
    </w:p>
    <w:p/>
    <w:p>
      <w:pPr>
        <w:spacing w:line="360" w:lineRule="auto" w:before="60" w:after="60"/>
        <w:ind w:firstLine="480"/>
      </w:pPr>
      <w:r>
        <w:t xml:space="preserve"> 当前位置： 首页 &gt; 重点领域信息公开 &gt; 生产安全 &gt; 生产安全事故调查报告信息 </w:t>
      </w:r>
    </w:p>
    <w:p>
      <w:pPr>
        <w:pStyle w:val="Heading2"/>
      </w:pPr>
      <w:r>
        <w:t xml:space="preserve">韶关冶炼厂“4·29”机械伤害事故调查报告</w:t>
      </w:r>
    </w:p>
    <w:p>
      <w:pPr>
        <w:spacing w:line="360" w:lineRule="auto" w:before="60" w:after="60"/>
        <w:ind w:firstLine="480"/>
      </w:pPr>
      <w:r>
        <w:t xml:space="preserve"> 2024-06-21 12:00:36 </w:t>
      </w:r>
    </w:p>
    <w:p>
      <w:pPr>
        <w:spacing w:line="360" w:lineRule="auto" w:before="60" w:after="60"/>
        <w:ind w:firstLine="480"/>
      </w:pPr>
      <w:r>
        <w:t xml:space="preserve"> 来源：本网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韶关冶炼厂“4·29”机械伤害事故调查报告(公示).docx</w:t>
      </w:r>
    </w:p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 【返回顶部】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