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重庆G50沪渝高速“7·17”较大道路交通事故调查报告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原文链接：https://yjj.cq.gov.cn/zwgk_230/fdzdgknr/jdjc11/202602/t20260228_15469042.html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