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台山市端芬镇凤凰峡“5·28” 较大淹溺事故调查报告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原文链接：http://www.jiangmen.gov.cn/bmpd/jmsyjglj/zwgk/zdlyxxgk/scaqsgdcbgxx/content/post_1508317.html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发布时间：2017-05-11　抓取时间：2026-09-29</w:t>
      </w:r>
    </w:p>
    <w:p/>
    <w:p>
      <w:pPr>
        <w:spacing w:line="360" w:lineRule="auto" w:before="60" w:after="60"/>
        <w:ind w:firstLine="480"/>
      </w:pPr>
      <w:r>
        <w:t xml:space="preserve">');
							}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台山市端芬镇凤凰峡“5</w:t>
      </w:r>
      <w:r>
        <w:rPr>
          <w:b/>
          <w:bCs/>
        </w:rPr>
        <w:t xml:space="preserve">·</w:t>
      </w:r>
      <w:r>
        <w:rPr>
          <w:b/>
          <w:bCs/>
        </w:rPr>
        <w:t xml:space="preserve">28”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较大淹溺事故调查</w:t>
      </w:r>
      <w:r>
        <w:rPr>
          <w:b/>
          <w:bCs/>
        </w:rPr>
        <w:t xml:space="preserve">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2016年5月28日15时23分许，位于台山市端芬镇的凤凰峡景区受强降雨影响突发山洪，导致部分参加漂流活动的游客和漂流河道周边人员被山洪冲走，事故共造成8人淹溺死亡、10名游客受伤，直接经济损失878.65万元。</w:t>
      </w:r>
    </w:p>
    <w:p>
      <w:pPr>
        <w:spacing w:line="360" w:lineRule="auto" w:before="60" w:after="60"/>
        <w:ind w:firstLine="480"/>
      </w:pPr>
      <w:r>
        <w:t xml:space="preserve">事故发生后，省委省政府高度重视，中央政治局委员、省委书记胡春华，省长朱小丹，省委常委、秘书长邹铭、副省长何忠友、袁宝成分别作出重要批示，要求各级各部门做好各项应急救援和善后处置工作。省安委办、省安全监管局迅速开展督促指导，立即对本起事故调查处理工作进行挂牌督办，并认真指导相关部门开展应急处置和事故调查工作。江门市委市政府认真贯彻落实上级指示批示精神，主要领导第一时间赶赴现场，迅速组织市直相关部门积极指导、全力支持台山市委市政府切实做好事故应急救援和善后处置工作，同时，部署全市各级、各部门单位认真吸取教训，举一反三，全面加强安全生产工作，立即在全市范围内开展安全生产大检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（国务院第493号令）、《广东省生产安全事故调查处理办法》（粤府办〔2015〕55号）等法律法规规定，5月28日，江门市人民政府迅速成立由江门市安全监管局牵头负责，江门市公安局、江门市监察局、江门市水务局、江门市体育局、江门市旅游局、江门市总工会等部门以及台山市政府共同组成的台山市端芬镇“5·28”较大事故调查组，并从气象、水文等部门抽调技术专家参与事故原因技术分析。同时，邀请江门市人民检察院派员参加事故调查。</w:t>
      </w:r>
    </w:p>
    <w:p>
      <w:pPr>
        <w:spacing w:line="360" w:lineRule="auto" w:before="60" w:after="60"/>
        <w:ind w:firstLine="480"/>
      </w:pPr>
      <w:r>
        <w:t xml:space="preserve">事故调查组坚决贯彻落实省、市有关领导指示批示精神，按照“四不放过”和“科学严谨、依法依规、实事求是、注重实效”的原则，迅速开展各项调查工作。通过反复的现场勘验、调查取证、专家论证，查明了事故经过、原因、应急救援和善后处置、人员伤亡和直接经济损失等情况，认定了事故性质和责任，提出了对有关责任人员和责任单位的处理建议，分析了事故暴露出的突出问题，总结了事故教训，提出了事故防范和整改措施。现将有关情况报告如下（详见附件）：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