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荔湾岭南鼎益仓储商行“9·16”一般起重伤害事故调查报告.pdf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来源：荔湾区应急管理局　广州市荔湾区应急管理局·信息公开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原文链接：http://www.lw.gov.cn/gzlwyj/gkmlpt/content/10/10659/post_10659545.html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发布时间：2026-01-23　抓取时间：2026-10-16</w:t>
      </w:r>
    </w:p>
    <w:p/>
    <w:p>
      <w:pPr>
        <w:pStyle w:val="Heading1"/>
      </w:pPr>
      <w:r>
        <w:t xml:space="preserve">荔湾岭南鼎益仓储商行“9·16”一般起重伤害事故调查报告</w:t>
      </w:r>
    </w:p>
    <w:p>
      <w:pPr>
        <w:spacing w:line="360" w:lineRule="auto" w:before="60" w:after="60"/>
        <w:ind w:firstLine="480"/>
      </w:pPr>
      <w:r>
        <w:t xml:space="preserve"> 发布日期：2026-01-23 浏览次数：-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荔湾岭南鼎益仓储商行“9·16”一般起重伤害事故调查报告.pdf</w:t>
      </w:r>
    </w:p>
    <w:p>
      <w:pPr>
        <w:spacing w:line="360" w:lineRule="auto" w:before="60" w:after="60"/>
        <w:ind w:firstLine="480"/>
      </w:pPr>
      <w:br/>
    </w:p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