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济南高新区济南高新万达广场“11·21”一般高处坠落事故调查报告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来源：济南高新区应急管理部　济南高新区·创新谷公开（事故类）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原文链接：https://innovation.jinan.gov.cn/col/col82827/art/2026/art_2dda0e55e8fc47ad82752c91ef7254b1.html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发布时间：2026-05-07　抓取时间：2026-10-16</w:t>
      </w:r>
    </w:p>
    <w:p/>
    <w:p>
      <w:pPr>
        <w:spacing w:line="360" w:lineRule="auto" w:before="60" w:after="60"/>
        <w:ind w:firstLine="480"/>
      </w:pPr>
      <w:r>
        <w:t xml:space="preserve">    首页  &gt;  政务公开  &gt;  信息公开目录  &gt;  重点领域信息公开  &gt;  应急管理  &gt;  安全生产    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13370100004189269K/2026-63835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济南高新区济南高新万达广场“11·21”一般高处坠落事故调查报告</w:t>
      </w:r>
    </w:p>
    <w:p>
      <w:pPr>
        <w:spacing w:line="360" w:lineRule="auto" w:before="60" w:after="60"/>
        <w:ind w:firstLine="480"/>
      </w:pPr>
      <w:r>
        <w:t xml:space="preserve"> 2026-03-03 16:41  </w:t>
      </w:r>
    </w:p>
    <w:p>
      <w:pPr>
        <w:spacing w:line="360" w:lineRule="auto" w:before="60" w:after="60"/>
        <w:ind w:firstLine="480"/>
      </w:pPr>
      <w:r>
        <w:t xml:space="preserve"> 字号： 大 中 小  </w:t>
      </w:r>
    </w:p>
    <w:p>
      <w:pPr>
        <w:spacing w:line="360" w:lineRule="auto" w:before="60" w:after="60"/>
        <w:ind w:firstLine="480"/>
      </w:pPr>
      <w:r>
        <w:t xml:space="preserve">济南高新区济南高新万达广场“11·21”一般高处坠落事故调查报告</w:t>
      </w:r>
    </w:p>
    <w:p>
      <w:pPr>
        <w:spacing w:line="360" w:lineRule="auto" w:before="60" w:after="60"/>
        <w:ind w:firstLine="480"/>
      </w:pPr>
      <w:r>
        <w:t xml:space="preserve">济南高新区济南高新万达广场“11·21”一般高处坠落事故调查报告.pdf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【打印此页】 【关闭窗口】 </w:t>
      </w:r>
    </w:p>
    <w:p>
      <w:pPr>
        <w:spacing w:line="360" w:lineRule="auto" w:before="60" w:after="60"/>
        <w:ind w:firstLine="480"/>
      </w:pPr>
      <w:r>
        <w:t xml:space="preserve">分享至：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